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2A2959" w14:textId="77777777" w:rsidR="00564E52" w:rsidRPr="005D2D86" w:rsidRDefault="00564E52" w:rsidP="00564E52">
      <w:pPr>
        <w:spacing w:after="0" w:line="240" w:lineRule="auto"/>
        <w:jc w:val="center"/>
        <w:rPr>
          <w:rFonts w:ascii="Times New Roman" w:hAnsi="Times New Roman" w:cs="Times New Roman"/>
          <w:b/>
          <w:bCs/>
          <w:color w:val="222A35" w:themeColor="text2" w:themeShade="80"/>
          <w:sz w:val="28"/>
          <w:szCs w:val="28"/>
        </w:rPr>
      </w:pPr>
      <w:r w:rsidRPr="005D2D86">
        <w:rPr>
          <w:rFonts w:ascii="Times New Roman" w:hAnsi="Times New Roman" w:cs="Times New Roman"/>
          <w:b/>
          <w:bCs/>
          <w:color w:val="222A35" w:themeColor="text2" w:themeShade="80"/>
          <w:sz w:val="28"/>
          <w:szCs w:val="28"/>
        </w:rPr>
        <w:t>КЫРГЫЗ РЕСПУБЛИКАСЫНЫН МИНИСТРЛЕР КАБИНЕТИНИН ТОКТОМУ</w:t>
      </w:r>
    </w:p>
    <w:p w14:paraId="2A8119BE" w14:textId="77777777" w:rsidR="00564E52" w:rsidRDefault="00564E52" w:rsidP="00564E52">
      <w:pPr>
        <w:spacing w:after="0" w:line="240" w:lineRule="auto"/>
        <w:jc w:val="center"/>
        <w:rPr>
          <w:rFonts w:ascii="Times New Roman" w:hAnsi="Times New Roman" w:cs="Times New Roman"/>
          <w:color w:val="222A35" w:themeColor="text2" w:themeShade="80"/>
          <w:sz w:val="28"/>
          <w:szCs w:val="28"/>
        </w:rPr>
      </w:pPr>
    </w:p>
    <w:p w14:paraId="35C562C5" w14:textId="77777777" w:rsidR="00564E52" w:rsidRDefault="00564E52" w:rsidP="00564E52">
      <w:pPr>
        <w:spacing w:after="0" w:line="240" w:lineRule="auto"/>
        <w:jc w:val="center"/>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Кыргыз Республикасынын Министрлер Кабинетинин “</w:t>
      </w:r>
      <w:r w:rsidRPr="00F0598B">
        <w:rPr>
          <w:rFonts w:ascii="Times New Roman" w:eastAsia="Times New Roman" w:hAnsi="Times New Roman" w:cs="Times New Roman"/>
          <w:sz w:val="28"/>
          <w:szCs w:val="28"/>
          <w:lang w:val="ky-KG" w:eastAsia="ru-RU"/>
        </w:rPr>
        <w:t>Баанын өсүшүнө байланыштуу жагдайлардын олуттуу өзгөрүшүн аныктоонун жана ырастоонун тартиби</w:t>
      </w:r>
      <w:r>
        <w:rPr>
          <w:rFonts w:ascii="Times New Roman" w:eastAsia="Times New Roman" w:hAnsi="Times New Roman" w:cs="Times New Roman"/>
          <w:sz w:val="28"/>
          <w:szCs w:val="28"/>
          <w:lang w:val="ky-KG" w:eastAsia="ru-RU"/>
        </w:rPr>
        <w:t xml:space="preserve">н бекитүү жөнүндө” токтомунун долбооруна </w:t>
      </w:r>
    </w:p>
    <w:p w14:paraId="706AE3C0" w14:textId="77777777" w:rsidR="00564E52" w:rsidRPr="005D0EE7" w:rsidRDefault="00564E52" w:rsidP="00564E52">
      <w:pPr>
        <w:spacing w:after="0" w:line="240" w:lineRule="auto"/>
        <w:jc w:val="center"/>
        <w:rPr>
          <w:rFonts w:ascii="Times New Roman" w:eastAsia="Times New Roman" w:hAnsi="Times New Roman" w:cs="Times New Roman"/>
          <w:b/>
          <w:sz w:val="28"/>
          <w:szCs w:val="28"/>
          <w:lang w:val="ky-KG" w:eastAsia="ru-RU"/>
        </w:rPr>
      </w:pPr>
      <w:r w:rsidRPr="005D0EE7">
        <w:rPr>
          <w:rFonts w:ascii="Times New Roman" w:eastAsia="Times New Roman" w:hAnsi="Times New Roman" w:cs="Times New Roman"/>
          <w:b/>
          <w:sz w:val="28"/>
          <w:szCs w:val="28"/>
          <w:lang w:val="ky-KG" w:eastAsia="ru-RU"/>
        </w:rPr>
        <w:t>НЕГИЗДЕМЕ-МААЛЫМ КАТ</w:t>
      </w:r>
    </w:p>
    <w:p w14:paraId="4FB021D4" w14:textId="77777777" w:rsidR="00564E52" w:rsidRPr="00780BC5" w:rsidRDefault="00564E52" w:rsidP="00564E52">
      <w:pPr>
        <w:pStyle w:val="tkNazvanie"/>
        <w:spacing w:before="0" w:after="0" w:line="240" w:lineRule="auto"/>
        <w:rPr>
          <w:rFonts w:ascii="Times New Roman" w:hAnsi="Times New Roman" w:cs="Times New Roman"/>
          <w:color w:val="222A35" w:themeColor="text2" w:themeShade="80"/>
          <w:sz w:val="28"/>
          <w:szCs w:val="28"/>
        </w:rPr>
      </w:pPr>
    </w:p>
    <w:p w14:paraId="330E9D34" w14:textId="77777777" w:rsidR="00564E52" w:rsidRPr="005D0EE7" w:rsidRDefault="00564E52" w:rsidP="00564E52">
      <w:pPr>
        <w:pStyle w:val="a3"/>
        <w:widowControl w:val="0"/>
        <w:numPr>
          <w:ilvl w:val="0"/>
          <w:numId w:val="1"/>
        </w:numPr>
        <w:tabs>
          <w:tab w:val="left" w:pos="709"/>
        </w:tabs>
        <w:spacing w:after="0" w:line="240" w:lineRule="auto"/>
        <w:jc w:val="both"/>
        <w:rPr>
          <w:rFonts w:ascii="Times New Roman" w:eastAsia="Arial Unicode MS" w:hAnsi="Times New Roman" w:cs="Times New Roman"/>
          <w:b/>
          <w:color w:val="222A35" w:themeColor="text2" w:themeShade="80"/>
          <w:sz w:val="28"/>
          <w:szCs w:val="28"/>
          <w:lang w:eastAsia="ru-RU" w:bidi="ru-RU"/>
        </w:rPr>
      </w:pPr>
      <w:r>
        <w:rPr>
          <w:rFonts w:ascii="Times New Roman" w:eastAsia="Arial Unicode MS" w:hAnsi="Times New Roman" w:cs="Times New Roman"/>
          <w:b/>
          <w:color w:val="222A35" w:themeColor="text2" w:themeShade="80"/>
          <w:sz w:val="28"/>
          <w:szCs w:val="28"/>
          <w:lang w:val="ky-KG" w:eastAsia="ru-RU" w:bidi="ru-RU"/>
        </w:rPr>
        <w:t xml:space="preserve">Долбоордун максаты жана милдеттери </w:t>
      </w:r>
    </w:p>
    <w:p w14:paraId="05B60CDC" w14:textId="2C0D1215" w:rsidR="00564E52" w:rsidRPr="00001D48" w:rsidRDefault="00564E52" w:rsidP="00001D48">
      <w:pPr>
        <w:pStyle w:val="tkTekst"/>
        <w:spacing w:line="240" w:lineRule="auto"/>
        <w:rPr>
          <w:lang w:val="ky-KG"/>
        </w:rPr>
      </w:pPr>
      <w:proofErr w:type="spellStart"/>
      <w:r w:rsidRPr="005D0EE7">
        <w:rPr>
          <w:rFonts w:ascii="Times New Roman" w:hAnsi="Times New Roman" w:cs="Times New Roman"/>
          <w:color w:val="222A35" w:themeColor="text2" w:themeShade="80"/>
          <w:sz w:val="28"/>
          <w:szCs w:val="28"/>
        </w:rPr>
        <w:t>Баанын</w:t>
      </w:r>
      <w:proofErr w:type="spellEnd"/>
      <w:r w:rsidRPr="005D0EE7">
        <w:rPr>
          <w:rFonts w:ascii="Times New Roman" w:hAnsi="Times New Roman" w:cs="Times New Roman"/>
          <w:color w:val="222A35" w:themeColor="text2" w:themeShade="80"/>
          <w:sz w:val="28"/>
          <w:szCs w:val="28"/>
        </w:rPr>
        <w:t xml:space="preserve"> </w:t>
      </w:r>
      <w:proofErr w:type="spellStart"/>
      <w:r w:rsidRPr="005D0EE7">
        <w:rPr>
          <w:rFonts w:ascii="Times New Roman" w:hAnsi="Times New Roman" w:cs="Times New Roman"/>
          <w:color w:val="222A35" w:themeColor="text2" w:themeShade="80"/>
          <w:sz w:val="28"/>
          <w:szCs w:val="28"/>
        </w:rPr>
        <w:t>өсүшүнө</w:t>
      </w:r>
      <w:proofErr w:type="spellEnd"/>
      <w:r w:rsidRPr="005D0EE7">
        <w:rPr>
          <w:rFonts w:ascii="Times New Roman" w:hAnsi="Times New Roman" w:cs="Times New Roman"/>
          <w:color w:val="222A35" w:themeColor="text2" w:themeShade="80"/>
          <w:sz w:val="28"/>
          <w:szCs w:val="28"/>
        </w:rPr>
        <w:t xml:space="preserve"> </w:t>
      </w:r>
      <w:proofErr w:type="spellStart"/>
      <w:r w:rsidRPr="005D0EE7">
        <w:rPr>
          <w:rFonts w:ascii="Times New Roman" w:hAnsi="Times New Roman" w:cs="Times New Roman"/>
          <w:color w:val="222A35" w:themeColor="text2" w:themeShade="80"/>
          <w:sz w:val="28"/>
          <w:szCs w:val="28"/>
        </w:rPr>
        <w:t>байланыштуу</w:t>
      </w:r>
      <w:proofErr w:type="spellEnd"/>
      <w:r w:rsidRPr="005D0EE7">
        <w:rPr>
          <w:rFonts w:ascii="Times New Roman" w:hAnsi="Times New Roman" w:cs="Times New Roman"/>
          <w:color w:val="222A35" w:themeColor="text2" w:themeShade="80"/>
          <w:sz w:val="28"/>
          <w:szCs w:val="28"/>
        </w:rPr>
        <w:t xml:space="preserve"> </w:t>
      </w:r>
      <w:proofErr w:type="spellStart"/>
      <w:r w:rsidRPr="005D0EE7">
        <w:rPr>
          <w:rFonts w:ascii="Times New Roman" w:hAnsi="Times New Roman" w:cs="Times New Roman"/>
          <w:color w:val="222A35" w:themeColor="text2" w:themeShade="80"/>
          <w:sz w:val="28"/>
          <w:szCs w:val="28"/>
        </w:rPr>
        <w:t>жагдайлардын</w:t>
      </w:r>
      <w:proofErr w:type="spellEnd"/>
      <w:r w:rsidRPr="005D0EE7">
        <w:rPr>
          <w:rFonts w:ascii="Times New Roman" w:hAnsi="Times New Roman" w:cs="Times New Roman"/>
          <w:color w:val="222A35" w:themeColor="text2" w:themeShade="80"/>
          <w:sz w:val="28"/>
          <w:szCs w:val="28"/>
        </w:rPr>
        <w:t xml:space="preserve"> </w:t>
      </w:r>
      <w:proofErr w:type="spellStart"/>
      <w:r w:rsidRPr="005D0EE7">
        <w:rPr>
          <w:rFonts w:ascii="Times New Roman" w:hAnsi="Times New Roman" w:cs="Times New Roman"/>
          <w:color w:val="222A35" w:themeColor="text2" w:themeShade="80"/>
          <w:sz w:val="28"/>
          <w:szCs w:val="28"/>
        </w:rPr>
        <w:t>олуттуу</w:t>
      </w:r>
      <w:proofErr w:type="spellEnd"/>
      <w:r w:rsidRPr="005D0EE7">
        <w:rPr>
          <w:rFonts w:ascii="Times New Roman" w:hAnsi="Times New Roman" w:cs="Times New Roman"/>
          <w:color w:val="222A35" w:themeColor="text2" w:themeShade="80"/>
          <w:sz w:val="28"/>
          <w:szCs w:val="28"/>
        </w:rPr>
        <w:t xml:space="preserve"> </w:t>
      </w:r>
      <w:proofErr w:type="spellStart"/>
      <w:r w:rsidRPr="005D0EE7">
        <w:rPr>
          <w:rFonts w:ascii="Times New Roman" w:hAnsi="Times New Roman" w:cs="Times New Roman"/>
          <w:color w:val="222A35" w:themeColor="text2" w:themeShade="80"/>
          <w:sz w:val="28"/>
          <w:szCs w:val="28"/>
        </w:rPr>
        <w:t>өзгөрүшүн</w:t>
      </w:r>
      <w:proofErr w:type="spellEnd"/>
      <w:r w:rsidRPr="005D0EE7">
        <w:rPr>
          <w:rFonts w:ascii="Times New Roman" w:hAnsi="Times New Roman" w:cs="Times New Roman"/>
          <w:color w:val="222A35" w:themeColor="text2" w:themeShade="80"/>
          <w:sz w:val="28"/>
          <w:szCs w:val="28"/>
        </w:rPr>
        <w:t xml:space="preserve"> </w:t>
      </w:r>
      <w:proofErr w:type="spellStart"/>
      <w:r w:rsidRPr="005D0EE7">
        <w:rPr>
          <w:rFonts w:ascii="Times New Roman" w:hAnsi="Times New Roman" w:cs="Times New Roman"/>
          <w:color w:val="222A35" w:themeColor="text2" w:themeShade="80"/>
          <w:sz w:val="28"/>
          <w:szCs w:val="28"/>
        </w:rPr>
        <w:t>аныктоонун</w:t>
      </w:r>
      <w:proofErr w:type="spellEnd"/>
      <w:r w:rsidRPr="005D0EE7">
        <w:rPr>
          <w:rFonts w:ascii="Times New Roman" w:hAnsi="Times New Roman" w:cs="Times New Roman"/>
          <w:color w:val="222A35" w:themeColor="text2" w:themeShade="80"/>
          <w:sz w:val="28"/>
          <w:szCs w:val="28"/>
        </w:rPr>
        <w:t xml:space="preserve"> </w:t>
      </w:r>
      <w:proofErr w:type="spellStart"/>
      <w:r w:rsidRPr="005D0EE7">
        <w:rPr>
          <w:rFonts w:ascii="Times New Roman" w:hAnsi="Times New Roman" w:cs="Times New Roman"/>
          <w:color w:val="222A35" w:themeColor="text2" w:themeShade="80"/>
          <w:sz w:val="28"/>
          <w:szCs w:val="28"/>
        </w:rPr>
        <w:t>жана</w:t>
      </w:r>
      <w:proofErr w:type="spellEnd"/>
      <w:r w:rsidRPr="005D0EE7">
        <w:rPr>
          <w:rFonts w:ascii="Times New Roman" w:hAnsi="Times New Roman" w:cs="Times New Roman"/>
          <w:color w:val="222A35" w:themeColor="text2" w:themeShade="80"/>
          <w:sz w:val="28"/>
          <w:szCs w:val="28"/>
        </w:rPr>
        <w:t xml:space="preserve"> </w:t>
      </w:r>
      <w:proofErr w:type="spellStart"/>
      <w:r w:rsidRPr="005D0EE7">
        <w:rPr>
          <w:rFonts w:ascii="Times New Roman" w:hAnsi="Times New Roman" w:cs="Times New Roman"/>
          <w:color w:val="222A35" w:themeColor="text2" w:themeShade="80"/>
          <w:sz w:val="28"/>
          <w:szCs w:val="28"/>
        </w:rPr>
        <w:t>ырастоонун</w:t>
      </w:r>
      <w:proofErr w:type="spellEnd"/>
      <w:r w:rsidRPr="005D0EE7">
        <w:rPr>
          <w:rFonts w:ascii="Times New Roman" w:hAnsi="Times New Roman" w:cs="Times New Roman"/>
          <w:color w:val="222A35" w:themeColor="text2" w:themeShade="80"/>
          <w:sz w:val="28"/>
          <w:szCs w:val="28"/>
        </w:rPr>
        <w:t xml:space="preserve"> </w:t>
      </w:r>
      <w:r>
        <w:rPr>
          <w:rFonts w:ascii="Times New Roman" w:hAnsi="Times New Roman" w:cs="Times New Roman"/>
          <w:color w:val="222A35" w:themeColor="text2" w:themeShade="80"/>
          <w:sz w:val="28"/>
          <w:szCs w:val="28"/>
          <w:lang w:val="ky-KG"/>
        </w:rPr>
        <w:t xml:space="preserve">ушул </w:t>
      </w:r>
      <w:proofErr w:type="spellStart"/>
      <w:r w:rsidRPr="005D0EE7">
        <w:rPr>
          <w:rFonts w:ascii="Times New Roman" w:hAnsi="Times New Roman" w:cs="Times New Roman"/>
          <w:color w:val="222A35" w:themeColor="text2" w:themeShade="80"/>
          <w:sz w:val="28"/>
          <w:szCs w:val="28"/>
        </w:rPr>
        <w:t>тартиби</w:t>
      </w:r>
      <w:proofErr w:type="spellEnd"/>
      <w:r w:rsidRPr="005D0EE7">
        <w:rPr>
          <w:rFonts w:ascii="Times New Roman" w:hAnsi="Times New Roman" w:cs="Times New Roman"/>
          <w:color w:val="222A35" w:themeColor="text2" w:themeShade="80"/>
          <w:sz w:val="28"/>
          <w:szCs w:val="28"/>
        </w:rPr>
        <w:t xml:space="preserve"> </w:t>
      </w:r>
      <w:proofErr w:type="spellStart"/>
      <w:r w:rsidRPr="005D0EE7">
        <w:rPr>
          <w:rFonts w:ascii="Times New Roman" w:hAnsi="Times New Roman" w:cs="Times New Roman"/>
          <w:color w:val="222A35" w:themeColor="text2" w:themeShade="80"/>
          <w:sz w:val="28"/>
          <w:szCs w:val="28"/>
        </w:rPr>
        <w:t>Кыргыз</w:t>
      </w:r>
      <w:proofErr w:type="spellEnd"/>
      <w:r w:rsidRPr="005D0EE7">
        <w:rPr>
          <w:rFonts w:ascii="Times New Roman" w:hAnsi="Times New Roman" w:cs="Times New Roman"/>
          <w:color w:val="222A35" w:themeColor="text2" w:themeShade="80"/>
          <w:sz w:val="28"/>
          <w:szCs w:val="28"/>
        </w:rPr>
        <w:t xml:space="preserve"> </w:t>
      </w:r>
      <w:proofErr w:type="spellStart"/>
      <w:r w:rsidRPr="005D0EE7">
        <w:rPr>
          <w:rFonts w:ascii="Times New Roman" w:hAnsi="Times New Roman" w:cs="Times New Roman"/>
          <w:color w:val="222A35" w:themeColor="text2" w:themeShade="80"/>
          <w:sz w:val="28"/>
          <w:szCs w:val="28"/>
        </w:rPr>
        <w:t>Республикасынын</w:t>
      </w:r>
      <w:proofErr w:type="spellEnd"/>
      <w:r w:rsidRPr="005D0EE7">
        <w:rPr>
          <w:rFonts w:ascii="Times New Roman" w:hAnsi="Times New Roman" w:cs="Times New Roman"/>
          <w:color w:val="222A35" w:themeColor="text2" w:themeShade="80"/>
          <w:sz w:val="28"/>
          <w:szCs w:val="28"/>
        </w:rPr>
        <w:t xml:space="preserve"> “</w:t>
      </w:r>
      <w:proofErr w:type="spellStart"/>
      <w:r w:rsidRPr="005D0EE7">
        <w:rPr>
          <w:rFonts w:ascii="Times New Roman" w:hAnsi="Times New Roman" w:cs="Times New Roman"/>
          <w:color w:val="222A35" w:themeColor="text2" w:themeShade="80"/>
          <w:sz w:val="28"/>
          <w:szCs w:val="28"/>
        </w:rPr>
        <w:t>Мамлекеттик</w:t>
      </w:r>
      <w:proofErr w:type="spellEnd"/>
      <w:r w:rsidRPr="005D0EE7">
        <w:rPr>
          <w:rFonts w:ascii="Times New Roman" w:hAnsi="Times New Roman" w:cs="Times New Roman"/>
          <w:color w:val="222A35" w:themeColor="text2" w:themeShade="80"/>
          <w:sz w:val="28"/>
          <w:szCs w:val="28"/>
        </w:rPr>
        <w:t xml:space="preserve"> </w:t>
      </w:r>
      <w:proofErr w:type="spellStart"/>
      <w:r w:rsidRPr="005D0EE7">
        <w:rPr>
          <w:rFonts w:ascii="Times New Roman" w:hAnsi="Times New Roman" w:cs="Times New Roman"/>
          <w:color w:val="222A35" w:themeColor="text2" w:themeShade="80"/>
          <w:sz w:val="28"/>
          <w:szCs w:val="28"/>
        </w:rPr>
        <w:t>сатып</w:t>
      </w:r>
      <w:proofErr w:type="spellEnd"/>
      <w:r w:rsidRPr="005D0EE7">
        <w:rPr>
          <w:rFonts w:ascii="Times New Roman" w:hAnsi="Times New Roman" w:cs="Times New Roman"/>
          <w:color w:val="222A35" w:themeColor="text2" w:themeShade="80"/>
          <w:sz w:val="28"/>
          <w:szCs w:val="28"/>
        </w:rPr>
        <w:t xml:space="preserve"> </w:t>
      </w:r>
      <w:proofErr w:type="spellStart"/>
      <w:r w:rsidRPr="005D0EE7">
        <w:rPr>
          <w:rFonts w:ascii="Times New Roman" w:hAnsi="Times New Roman" w:cs="Times New Roman"/>
          <w:color w:val="222A35" w:themeColor="text2" w:themeShade="80"/>
          <w:sz w:val="28"/>
          <w:szCs w:val="28"/>
        </w:rPr>
        <w:t>алуулар</w:t>
      </w:r>
      <w:proofErr w:type="spellEnd"/>
      <w:r w:rsidRPr="005D0EE7">
        <w:rPr>
          <w:rFonts w:ascii="Times New Roman" w:hAnsi="Times New Roman" w:cs="Times New Roman"/>
          <w:color w:val="222A35" w:themeColor="text2" w:themeShade="80"/>
          <w:sz w:val="28"/>
          <w:szCs w:val="28"/>
        </w:rPr>
        <w:t xml:space="preserve"> </w:t>
      </w:r>
      <w:proofErr w:type="spellStart"/>
      <w:r w:rsidRPr="005D0EE7">
        <w:rPr>
          <w:rFonts w:ascii="Times New Roman" w:hAnsi="Times New Roman" w:cs="Times New Roman"/>
          <w:color w:val="222A35" w:themeColor="text2" w:themeShade="80"/>
          <w:sz w:val="28"/>
          <w:szCs w:val="28"/>
        </w:rPr>
        <w:t>жөнүндө</w:t>
      </w:r>
      <w:proofErr w:type="spellEnd"/>
      <w:r w:rsidRPr="005D0EE7">
        <w:rPr>
          <w:rFonts w:ascii="Times New Roman" w:hAnsi="Times New Roman" w:cs="Times New Roman"/>
          <w:color w:val="222A35" w:themeColor="text2" w:themeShade="80"/>
          <w:sz w:val="28"/>
          <w:szCs w:val="28"/>
        </w:rPr>
        <w:t xml:space="preserve">” </w:t>
      </w:r>
      <w:proofErr w:type="spellStart"/>
      <w:r w:rsidRPr="005D0EE7">
        <w:rPr>
          <w:rFonts w:ascii="Times New Roman" w:hAnsi="Times New Roman" w:cs="Times New Roman"/>
          <w:color w:val="222A35" w:themeColor="text2" w:themeShade="80"/>
          <w:sz w:val="28"/>
          <w:szCs w:val="28"/>
        </w:rPr>
        <w:t>Мыйзамына</w:t>
      </w:r>
      <w:proofErr w:type="spellEnd"/>
      <w:r w:rsidRPr="005D0EE7">
        <w:rPr>
          <w:rFonts w:ascii="Times New Roman" w:hAnsi="Times New Roman" w:cs="Times New Roman"/>
          <w:color w:val="222A35" w:themeColor="text2" w:themeShade="80"/>
          <w:sz w:val="28"/>
          <w:szCs w:val="28"/>
        </w:rPr>
        <w:t xml:space="preserve"> </w:t>
      </w:r>
      <w:proofErr w:type="spellStart"/>
      <w:r w:rsidRPr="005D0EE7">
        <w:rPr>
          <w:rFonts w:ascii="Times New Roman" w:hAnsi="Times New Roman" w:cs="Times New Roman"/>
          <w:color w:val="222A35" w:themeColor="text2" w:themeShade="80"/>
          <w:sz w:val="28"/>
          <w:szCs w:val="28"/>
        </w:rPr>
        <w:t>ылайык</w:t>
      </w:r>
      <w:proofErr w:type="spellEnd"/>
      <w:r w:rsidRPr="005D0EE7">
        <w:rPr>
          <w:rFonts w:ascii="Times New Roman" w:hAnsi="Times New Roman" w:cs="Times New Roman"/>
          <w:color w:val="222A35" w:themeColor="text2" w:themeShade="80"/>
          <w:sz w:val="28"/>
          <w:szCs w:val="28"/>
        </w:rPr>
        <w:t xml:space="preserve"> </w:t>
      </w:r>
      <w:proofErr w:type="spellStart"/>
      <w:r w:rsidRPr="005D0EE7">
        <w:rPr>
          <w:rFonts w:ascii="Times New Roman" w:hAnsi="Times New Roman" w:cs="Times New Roman"/>
          <w:color w:val="222A35" w:themeColor="text2" w:themeShade="80"/>
          <w:sz w:val="28"/>
          <w:szCs w:val="28"/>
        </w:rPr>
        <w:t>иштелип</w:t>
      </w:r>
      <w:proofErr w:type="spellEnd"/>
      <w:r w:rsidRPr="005D0EE7">
        <w:rPr>
          <w:rFonts w:ascii="Times New Roman" w:hAnsi="Times New Roman" w:cs="Times New Roman"/>
          <w:color w:val="222A35" w:themeColor="text2" w:themeShade="80"/>
          <w:sz w:val="28"/>
          <w:szCs w:val="28"/>
        </w:rPr>
        <w:t xml:space="preserve"> </w:t>
      </w:r>
      <w:proofErr w:type="spellStart"/>
      <w:r w:rsidRPr="005D0EE7">
        <w:rPr>
          <w:rFonts w:ascii="Times New Roman" w:hAnsi="Times New Roman" w:cs="Times New Roman"/>
          <w:color w:val="222A35" w:themeColor="text2" w:themeShade="80"/>
          <w:sz w:val="28"/>
          <w:szCs w:val="28"/>
        </w:rPr>
        <w:t>чыкты</w:t>
      </w:r>
      <w:proofErr w:type="spellEnd"/>
      <w:r>
        <w:rPr>
          <w:rFonts w:ascii="Times New Roman" w:hAnsi="Times New Roman" w:cs="Times New Roman"/>
          <w:color w:val="222A35" w:themeColor="text2" w:themeShade="80"/>
          <w:sz w:val="28"/>
          <w:szCs w:val="28"/>
          <w:lang w:val="ky-KG"/>
        </w:rPr>
        <w:t xml:space="preserve">. </w:t>
      </w:r>
      <w:bookmarkStart w:id="0" w:name="_GoBack"/>
      <w:bookmarkEnd w:id="0"/>
      <w:r w:rsidRPr="00130D56">
        <w:rPr>
          <w:rFonts w:ascii="Times New Roman" w:hAnsi="Times New Roman" w:cs="Times New Roman"/>
          <w:color w:val="222A35" w:themeColor="text2" w:themeShade="80"/>
          <w:sz w:val="28"/>
          <w:szCs w:val="28"/>
          <w:lang w:val="ky-KG"/>
        </w:rPr>
        <w:t>Белгиленген статьяда с</w:t>
      </w:r>
      <w:r w:rsidRPr="00130D56">
        <w:rPr>
          <w:rFonts w:ascii="Times New Roman" w:hAnsi="Times New Roman" w:cs="Times New Roman"/>
          <w:sz w:val="28"/>
          <w:szCs w:val="28"/>
          <w:lang w:val="ky-KG"/>
        </w:rPr>
        <w:t xml:space="preserve">атып алуучу уюм </w:t>
      </w:r>
      <w:r w:rsidRPr="00E731A8">
        <w:rPr>
          <w:rFonts w:ascii="Times New Roman" w:hAnsi="Times New Roman" w:cs="Times New Roman"/>
          <w:sz w:val="28"/>
          <w:szCs w:val="28"/>
          <w:lang w:val="ky-KG"/>
        </w:rPr>
        <w:t>сапаты жана берүүчүнү тандап алуу үчүн негиз болгон башка шарттар өзгөрүлбөгөн шартта товарларга, жумуштарга, кызмат көрсөтүүлөргө баа азаюу же жогорулоо жагына өзгөргөн шартта, тараптардын өз ара макулдугу боюнча сатып алуу жөнүндө контрактты аткаруу процессинде ушуга окшош сатып алынуучу товарларга, жумуштарга, кызмат көрсөтүүлөргө баа азаюу же жогорулоо жагына өзгөрсө</w:t>
      </w:r>
      <w:r w:rsidRPr="00130D56">
        <w:rPr>
          <w:rFonts w:ascii="Times New Roman" w:hAnsi="Times New Roman" w:cs="Times New Roman"/>
          <w:sz w:val="28"/>
          <w:szCs w:val="28"/>
          <w:lang w:val="ky-KG"/>
        </w:rPr>
        <w:t xml:space="preserve"> түзүлгөн контрактыга өзгөртүү киргизүүгө укуктуу экендиги каралган. Баанын өсүшүнө байланыштуу жагдайлардын олуттуу өзгөрүшүн аныктоонун жана ырастоонун тартиби Министрлер Кабинети белгилеген тартипте жана шарттарда монополияга каршы жөнгө салуу чөйрөсүндөгү ыйгарым укуктуу орган, мамлекеттик статистика жаатындагы жана баш</w:t>
      </w:r>
      <w:r w:rsidR="00F770F3">
        <w:rPr>
          <w:rFonts w:ascii="Times New Roman" w:hAnsi="Times New Roman" w:cs="Times New Roman"/>
          <w:sz w:val="28"/>
          <w:szCs w:val="28"/>
          <w:lang w:val="ky-KG"/>
        </w:rPr>
        <w:t>ка органдар тарабынан аныкталат.</w:t>
      </w:r>
    </w:p>
    <w:p w14:paraId="34180287" w14:textId="77777777" w:rsidR="00564E52" w:rsidRPr="00A51C7D" w:rsidRDefault="00564E52" w:rsidP="00564E52">
      <w:pPr>
        <w:pStyle w:val="a3"/>
        <w:widowControl w:val="0"/>
        <w:numPr>
          <w:ilvl w:val="0"/>
          <w:numId w:val="1"/>
        </w:numPr>
        <w:tabs>
          <w:tab w:val="left" w:pos="709"/>
        </w:tabs>
        <w:spacing w:after="0" w:line="240" w:lineRule="auto"/>
        <w:ind w:left="0" w:firstLine="709"/>
        <w:jc w:val="both"/>
        <w:rPr>
          <w:rFonts w:ascii="Times New Roman" w:eastAsia="Arial Unicode MS" w:hAnsi="Times New Roman" w:cs="Times New Roman"/>
          <w:b/>
          <w:color w:val="222A35" w:themeColor="text2" w:themeShade="80"/>
          <w:sz w:val="28"/>
          <w:szCs w:val="28"/>
          <w:lang w:eastAsia="ru-RU" w:bidi="ru-RU"/>
        </w:rPr>
      </w:pPr>
      <w:r w:rsidRPr="00A51C7D">
        <w:rPr>
          <w:rFonts w:ascii="Times New Roman" w:eastAsia="Arial Unicode MS" w:hAnsi="Times New Roman" w:cs="Times New Roman"/>
          <w:b/>
          <w:color w:val="222A35" w:themeColor="text2" w:themeShade="80"/>
          <w:sz w:val="28"/>
          <w:szCs w:val="28"/>
          <w:lang w:val="ky-KG" w:eastAsia="ru-RU" w:bidi="ru-RU"/>
        </w:rPr>
        <w:t xml:space="preserve">Сыпаттама бөлүк </w:t>
      </w:r>
    </w:p>
    <w:p w14:paraId="1825CE23" w14:textId="77777777" w:rsidR="00564E52" w:rsidRDefault="00564E52" w:rsidP="00564E52">
      <w:pPr>
        <w:tabs>
          <w:tab w:val="left" w:pos="709"/>
        </w:tabs>
        <w:spacing w:after="0" w:line="240" w:lineRule="auto"/>
        <w:jc w:val="both"/>
        <w:rPr>
          <w:rFonts w:ascii="Times New Roman" w:hAnsi="Times New Roman" w:cs="Times New Roman"/>
          <w:color w:val="222A35" w:themeColor="text2" w:themeShade="80"/>
          <w:sz w:val="28"/>
          <w:szCs w:val="28"/>
        </w:rPr>
      </w:pPr>
      <w:r w:rsidRPr="00780BC5">
        <w:rPr>
          <w:rFonts w:ascii="Times New Roman" w:hAnsi="Times New Roman" w:cs="Times New Roman"/>
          <w:b/>
          <w:color w:val="222A35" w:themeColor="text2" w:themeShade="80"/>
          <w:sz w:val="28"/>
          <w:szCs w:val="28"/>
        </w:rPr>
        <w:tab/>
      </w:r>
      <w:r w:rsidRPr="00130D56">
        <w:rPr>
          <w:rFonts w:ascii="Times New Roman" w:hAnsi="Times New Roman" w:cs="Times New Roman"/>
          <w:sz w:val="28"/>
          <w:szCs w:val="28"/>
          <w:lang w:val="ky-KG"/>
        </w:rPr>
        <w:t>Баанын өсүшүнө байланыштуу жагдайлардын олуттуу өзгөрүшүн аныктоонун жана ырастоонун тартиби</w:t>
      </w:r>
      <w:r>
        <w:rPr>
          <w:rFonts w:ascii="Times New Roman" w:hAnsi="Times New Roman" w:cs="Times New Roman"/>
          <w:sz w:val="28"/>
          <w:szCs w:val="28"/>
          <w:lang w:val="ky-KG"/>
        </w:rPr>
        <w:t>нин сунушталган долбоору (мындан ары - Тартип), түзүлгөн контрактыга өзгөртүүлөрдү киргизүү үчүн б</w:t>
      </w:r>
      <w:r w:rsidRPr="00130D56">
        <w:rPr>
          <w:rFonts w:ascii="Times New Roman" w:hAnsi="Times New Roman" w:cs="Times New Roman"/>
          <w:sz w:val="28"/>
          <w:szCs w:val="28"/>
          <w:lang w:val="ky-KG"/>
        </w:rPr>
        <w:t>аанын өсүшүнө байланыштуу жагдайлардын олуттуу өзгөрүшүн аныктоонун жана ырастоонун тартиби</w:t>
      </w:r>
      <w:r>
        <w:rPr>
          <w:rFonts w:ascii="Times New Roman" w:hAnsi="Times New Roman" w:cs="Times New Roman"/>
          <w:sz w:val="28"/>
          <w:szCs w:val="28"/>
          <w:lang w:val="ky-KG"/>
        </w:rPr>
        <w:t>нин шарттарын жана ыкмаларын карайт.</w:t>
      </w:r>
      <w:r w:rsidRPr="00130D56">
        <w:rPr>
          <w:rFonts w:ascii="Times New Roman" w:hAnsi="Times New Roman" w:cs="Times New Roman"/>
          <w:sz w:val="28"/>
          <w:szCs w:val="28"/>
          <w:lang w:val="ky-KG"/>
        </w:rPr>
        <w:t xml:space="preserve"> </w:t>
      </w:r>
    </w:p>
    <w:p w14:paraId="7D61C710" w14:textId="77777777" w:rsidR="00564E52" w:rsidRDefault="00564E52" w:rsidP="00564E52">
      <w:pPr>
        <w:tabs>
          <w:tab w:val="left" w:pos="709"/>
        </w:tabs>
        <w:spacing w:after="0" w:line="240" w:lineRule="auto"/>
        <w:jc w:val="both"/>
        <w:rPr>
          <w:rFonts w:ascii="Times New Roman" w:hAnsi="Times New Roman" w:cs="Times New Roman"/>
          <w:color w:val="222A35" w:themeColor="text2" w:themeShade="80"/>
          <w:sz w:val="28"/>
          <w:szCs w:val="28"/>
        </w:rPr>
      </w:pPr>
      <w:r>
        <w:rPr>
          <w:rFonts w:ascii="Times New Roman" w:hAnsi="Times New Roman" w:cs="Times New Roman"/>
          <w:color w:val="222A35" w:themeColor="text2" w:themeShade="80"/>
          <w:sz w:val="28"/>
          <w:szCs w:val="28"/>
        </w:rPr>
        <w:tab/>
      </w:r>
      <w:proofErr w:type="spellStart"/>
      <w:r w:rsidRPr="00737345">
        <w:rPr>
          <w:rFonts w:ascii="Times New Roman" w:hAnsi="Times New Roman" w:cs="Times New Roman"/>
          <w:color w:val="222A35" w:themeColor="text2" w:themeShade="80"/>
          <w:sz w:val="28"/>
          <w:szCs w:val="28"/>
        </w:rPr>
        <w:t>Бул</w:t>
      </w:r>
      <w:proofErr w:type="spellEnd"/>
      <w:r w:rsidRPr="00737345">
        <w:rPr>
          <w:rFonts w:ascii="Times New Roman" w:hAnsi="Times New Roman" w:cs="Times New Roman"/>
          <w:color w:val="222A35" w:themeColor="text2" w:themeShade="80"/>
          <w:sz w:val="28"/>
          <w:szCs w:val="28"/>
        </w:rPr>
        <w:t xml:space="preserve"> </w:t>
      </w:r>
      <w:proofErr w:type="spellStart"/>
      <w:r w:rsidRPr="00737345">
        <w:rPr>
          <w:rFonts w:ascii="Times New Roman" w:hAnsi="Times New Roman" w:cs="Times New Roman"/>
          <w:color w:val="222A35" w:themeColor="text2" w:themeShade="80"/>
          <w:sz w:val="28"/>
          <w:szCs w:val="28"/>
        </w:rPr>
        <w:t>жерде</w:t>
      </w:r>
      <w:proofErr w:type="spellEnd"/>
      <w:r w:rsidRPr="00737345">
        <w:rPr>
          <w:rFonts w:ascii="Times New Roman" w:hAnsi="Times New Roman" w:cs="Times New Roman"/>
          <w:color w:val="222A35" w:themeColor="text2" w:themeShade="80"/>
          <w:sz w:val="28"/>
          <w:szCs w:val="28"/>
        </w:rPr>
        <w:t xml:space="preserve"> </w:t>
      </w:r>
      <w:proofErr w:type="spellStart"/>
      <w:r w:rsidRPr="00737345">
        <w:rPr>
          <w:rFonts w:ascii="Times New Roman" w:hAnsi="Times New Roman" w:cs="Times New Roman"/>
          <w:color w:val="222A35" w:themeColor="text2" w:themeShade="80"/>
          <w:sz w:val="28"/>
          <w:szCs w:val="28"/>
        </w:rPr>
        <w:t>белгилей</w:t>
      </w:r>
      <w:proofErr w:type="spellEnd"/>
      <w:r w:rsidRPr="00737345">
        <w:rPr>
          <w:rFonts w:ascii="Times New Roman" w:hAnsi="Times New Roman" w:cs="Times New Roman"/>
          <w:color w:val="222A35" w:themeColor="text2" w:themeShade="80"/>
          <w:sz w:val="28"/>
          <w:szCs w:val="28"/>
        </w:rPr>
        <w:t xml:space="preserve"> </w:t>
      </w:r>
      <w:proofErr w:type="spellStart"/>
      <w:r w:rsidRPr="00737345">
        <w:rPr>
          <w:rFonts w:ascii="Times New Roman" w:hAnsi="Times New Roman" w:cs="Times New Roman"/>
          <w:color w:val="222A35" w:themeColor="text2" w:themeShade="80"/>
          <w:sz w:val="28"/>
          <w:szCs w:val="28"/>
        </w:rPr>
        <w:t>кетүүчү</w:t>
      </w:r>
      <w:proofErr w:type="spellEnd"/>
      <w:r w:rsidRPr="00737345">
        <w:rPr>
          <w:rFonts w:ascii="Times New Roman" w:hAnsi="Times New Roman" w:cs="Times New Roman"/>
          <w:color w:val="222A35" w:themeColor="text2" w:themeShade="80"/>
          <w:sz w:val="28"/>
          <w:szCs w:val="28"/>
        </w:rPr>
        <w:t xml:space="preserve"> </w:t>
      </w:r>
      <w:proofErr w:type="spellStart"/>
      <w:r w:rsidRPr="00737345">
        <w:rPr>
          <w:rFonts w:ascii="Times New Roman" w:hAnsi="Times New Roman" w:cs="Times New Roman"/>
          <w:color w:val="222A35" w:themeColor="text2" w:themeShade="80"/>
          <w:sz w:val="28"/>
          <w:szCs w:val="28"/>
        </w:rPr>
        <w:t>нерсе</w:t>
      </w:r>
      <w:proofErr w:type="spellEnd"/>
      <w:r w:rsidRPr="00737345">
        <w:rPr>
          <w:rFonts w:ascii="Times New Roman" w:hAnsi="Times New Roman" w:cs="Times New Roman"/>
          <w:color w:val="222A35" w:themeColor="text2" w:themeShade="80"/>
          <w:sz w:val="28"/>
          <w:szCs w:val="28"/>
        </w:rPr>
        <w:t xml:space="preserve">, </w:t>
      </w:r>
      <w:proofErr w:type="spellStart"/>
      <w:r w:rsidRPr="00737345">
        <w:rPr>
          <w:rFonts w:ascii="Times New Roman" w:hAnsi="Times New Roman" w:cs="Times New Roman"/>
          <w:color w:val="222A35" w:themeColor="text2" w:themeShade="80"/>
          <w:sz w:val="28"/>
          <w:szCs w:val="28"/>
        </w:rPr>
        <w:t>монополияга</w:t>
      </w:r>
      <w:proofErr w:type="spellEnd"/>
      <w:r w:rsidRPr="00737345">
        <w:rPr>
          <w:rFonts w:ascii="Times New Roman" w:hAnsi="Times New Roman" w:cs="Times New Roman"/>
          <w:color w:val="222A35" w:themeColor="text2" w:themeShade="80"/>
          <w:sz w:val="28"/>
          <w:szCs w:val="28"/>
        </w:rPr>
        <w:t xml:space="preserve"> </w:t>
      </w:r>
      <w:proofErr w:type="spellStart"/>
      <w:r w:rsidRPr="00737345">
        <w:rPr>
          <w:rFonts w:ascii="Times New Roman" w:hAnsi="Times New Roman" w:cs="Times New Roman"/>
          <w:color w:val="222A35" w:themeColor="text2" w:themeShade="80"/>
          <w:sz w:val="28"/>
          <w:szCs w:val="28"/>
        </w:rPr>
        <w:t>каршы</w:t>
      </w:r>
      <w:proofErr w:type="spellEnd"/>
      <w:r w:rsidRPr="00737345">
        <w:rPr>
          <w:rFonts w:ascii="Times New Roman" w:hAnsi="Times New Roman" w:cs="Times New Roman"/>
          <w:color w:val="222A35" w:themeColor="text2" w:themeShade="80"/>
          <w:sz w:val="28"/>
          <w:szCs w:val="28"/>
        </w:rPr>
        <w:t xml:space="preserve"> </w:t>
      </w:r>
      <w:proofErr w:type="spellStart"/>
      <w:r w:rsidRPr="00737345">
        <w:rPr>
          <w:rFonts w:ascii="Times New Roman" w:hAnsi="Times New Roman" w:cs="Times New Roman"/>
          <w:color w:val="222A35" w:themeColor="text2" w:themeShade="80"/>
          <w:sz w:val="28"/>
          <w:szCs w:val="28"/>
        </w:rPr>
        <w:t>жөнгө</w:t>
      </w:r>
      <w:proofErr w:type="spellEnd"/>
      <w:r w:rsidRPr="00737345">
        <w:rPr>
          <w:rFonts w:ascii="Times New Roman" w:hAnsi="Times New Roman" w:cs="Times New Roman"/>
          <w:color w:val="222A35" w:themeColor="text2" w:themeShade="80"/>
          <w:sz w:val="28"/>
          <w:szCs w:val="28"/>
        </w:rPr>
        <w:t xml:space="preserve"> </w:t>
      </w:r>
      <w:proofErr w:type="spellStart"/>
      <w:r w:rsidRPr="00737345">
        <w:rPr>
          <w:rFonts w:ascii="Times New Roman" w:hAnsi="Times New Roman" w:cs="Times New Roman"/>
          <w:color w:val="222A35" w:themeColor="text2" w:themeShade="80"/>
          <w:sz w:val="28"/>
          <w:szCs w:val="28"/>
        </w:rPr>
        <w:t>салуу</w:t>
      </w:r>
      <w:proofErr w:type="spellEnd"/>
      <w:r w:rsidRPr="00737345">
        <w:rPr>
          <w:rFonts w:ascii="Times New Roman" w:hAnsi="Times New Roman" w:cs="Times New Roman"/>
          <w:color w:val="222A35" w:themeColor="text2" w:themeShade="80"/>
          <w:sz w:val="28"/>
          <w:szCs w:val="28"/>
        </w:rPr>
        <w:t xml:space="preserve"> </w:t>
      </w:r>
      <w:proofErr w:type="spellStart"/>
      <w:r w:rsidRPr="00737345">
        <w:rPr>
          <w:rFonts w:ascii="Times New Roman" w:hAnsi="Times New Roman" w:cs="Times New Roman"/>
          <w:color w:val="222A35" w:themeColor="text2" w:themeShade="80"/>
          <w:sz w:val="28"/>
          <w:szCs w:val="28"/>
        </w:rPr>
        <w:t>чөйрөсүндөгү</w:t>
      </w:r>
      <w:proofErr w:type="spellEnd"/>
      <w:r w:rsidRPr="00737345">
        <w:rPr>
          <w:rFonts w:ascii="Times New Roman" w:hAnsi="Times New Roman" w:cs="Times New Roman"/>
          <w:color w:val="222A35" w:themeColor="text2" w:themeShade="80"/>
          <w:sz w:val="28"/>
          <w:szCs w:val="28"/>
        </w:rPr>
        <w:t xml:space="preserve"> </w:t>
      </w:r>
      <w:proofErr w:type="spellStart"/>
      <w:r w:rsidRPr="00737345">
        <w:rPr>
          <w:rFonts w:ascii="Times New Roman" w:hAnsi="Times New Roman" w:cs="Times New Roman"/>
          <w:color w:val="222A35" w:themeColor="text2" w:themeShade="80"/>
          <w:sz w:val="28"/>
          <w:szCs w:val="28"/>
        </w:rPr>
        <w:t>ыйгарым</w:t>
      </w:r>
      <w:proofErr w:type="spellEnd"/>
      <w:r w:rsidRPr="00737345">
        <w:rPr>
          <w:rFonts w:ascii="Times New Roman" w:hAnsi="Times New Roman" w:cs="Times New Roman"/>
          <w:color w:val="222A35" w:themeColor="text2" w:themeShade="80"/>
          <w:sz w:val="28"/>
          <w:szCs w:val="28"/>
        </w:rPr>
        <w:t xml:space="preserve"> </w:t>
      </w:r>
      <w:proofErr w:type="spellStart"/>
      <w:r w:rsidRPr="00737345">
        <w:rPr>
          <w:rFonts w:ascii="Times New Roman" w:hAnsi="Times New Roman" w:cs="Times New Roman"/>
          <w:color w:val="222A35" w:themeColor="text2" w:themeShade="80"/>
          <w:sz w:val="28"/>
          <w:szCs w:val="28"/>
        </w:rPr>
        <w:t>укуктуу</w:t>
      </w:r>
      <w:proofErr w:type="spellEnd"/>
      <w:r w:rsidRPr="00737345">
        <w:rPr>
          <w:rFonts w:ascii="Times New Roman" w:hAnsi="Times New Roman" w:cs="Times New Roman"/>
          <w:color w:val="222A35" w:themeColor="text2" w:themeShade="80"/>
          <w:sz w:val="28"/>
          <w:szCs w:val="28"/>
        </w:rPr>
        <w:t xml:space="preserve"> орган </w:t>
      </w:r>
      <w:proofErr w:type="spellStart"/>
      <w:r w:rsidRPr="00737345">
        <w:rPr>
          <w:rFonts w:ascii="Times New Roman" w:hAnsi="Times New Roman" w:cs="Times New Roman"/>
          <w:color w:val="222A35" w:themeColor="text2" w:themeShade="80"/>
          <w:sz w:val="28"/>
          <w:szCs w:val="28"/>
        </w:rPr>
        <w:t>мыйзамдарда</w:t>
      </w:r>
      <w:proofErr w:type="spellEnd"/>
      <w:r w:rsidRPr="00737345">
        <w:rPr>
          <w:rFonts w:ascii="Times New Roman" w:hAnsi="Times New Roman" w:cs="Times New Roman"/>
          <w:color w:val="222A35" w:themeColor="text2" w:themeShade="80"/>
          <w:sz w:val="28"/>
          <w:szCs w:val="28"/>
        </w:rPr>
        <w:t xml:space="preserve"> </w:t>
      </w:r>
      <w:proofErr w:type="spellStart"/>
      <w:r w:rsidRPr="00737345">
        <w:rPr>
          <w:rFonts w:ascii="Times New Roman" w:hAnsi="Times New Roman" w:cs="Times New Roman"/>
          <w:color w:val="222A35" w:themeColor="text2" w:themeShade="80"/>
          <w:sz w:val="28"/>
          <w:szCs w:val="28"/>
        </w:rPr>
        <w:t>белгиленген</w:t>
      </w:r>
      <w:proofErr w:type="spellEnd"/>
      <w:r w:rsidRPr="00737345">
        <w:rPr>
          <w:rFonts w:ascii="Times New Roman" w:hAnsi="Times New Roman" w:cs="Times New Roman"/>
          <w:color w:val="222A35" w:themeColor="text2" w:themeShade="80"/>
          <w:sz w:val="28"/>
          <w:szCs w:val="28"/>
        </w:rPr>
        <w:t xml:space="preserve"> </w:t>
      </w:r>
      <w:proofErr w:type="spellStart"/>
      <w:r w:rsidRPr="00737345">
        <w:rPr>
          <w:rFonts w:ascii="Times New Roman" w:hAnsi="Times New Roman" w:cs="Times New Roman"/>
          <w:color w:val="222A35" w:themeColor="text2" w:themeShade="80"/>
          <w:sz w:val="28"/>
          <w:szCs w:val="28"/>
        </w:rPr>
        <w:t>учурларда</w:t>
      </w:r>
      <w:proofErr w:type="spellEnd"/>
      <w:r w:rsidRPr="00737345">
        <w:rPr>
          <w:rFonts w:ascii="Times New Roman" w:hAnsi="Times New Roman" w:cs="Times New Roman"/>
          <w:color w:val="222A35" w:themeColor="text2" w:themeShade="80"/>
          <w:sz w:val="28"/>
          <w:szCs w:val="28"/>
        </w:rPr>
        <w:t xml:space="preserve"> </w:t>
      </w:r>
      <w:proofErr w:type="spellStart"/>
      <w:r w:rsidRPr="00737345">
        <w:rPr>
          <w:rFonts w:ascii="Times New Roman" w:hAnsi="Times New Roman" w:cs="Times New Roman"/>
          <w:color w:val="222A35" w:themeColor="text2" w:themeShade="80"/>
          <w:sz w:val="28"/>
          <w:szCs w:val="28"/>
        </w:rPr>
        <w:t>гана</w:t>
      </w:r>
      <w:proofErr w:type="spellEnd"/>
      <w:r w:rsidRPr="00737345">
        <w:rPr>
          <w:rFonts w:ascii="Times New Roman" w:hAnsi="Times New Roman" w:cs="Times New Roman"/>
          <w:color w:val="222A35" w:themeColor="text2" w:themeShade="80"/>
          <w:sz w:val="28"/>
          <w:szCs w:val="28"/>
        </w:rPr>
        <w:t xml:space="preserve"> </w:t>
      </w:r>
      <w:proofErr w:type="spellStart"/>
      <w:r w:rsidRPr="00737345">
        <w:rPr>
          <w:rFonts w:ascii="Times New Roman" w:hAnsi="Times New Roman" w:cs="Times New Roman"/>
          <w:color w:val="222A35" w:themeColor="text2" w:themeShade="80"/>
          <w:sz w:val="28"/>
          <w:szCs w:val="28"/>
        </w:rPr>
        <w:t>товарларга</w:t>
      </w:r>
      <w:proofErr w:type="spellEnd"/>
      <w:r w:rsidRPr="00737345">
        <w:rPr>
          <w:rFonts w:ascii="Times New Roman" w:hAnsi="Times New Roman" w:cs="Times New Roman"/>
          <w:color w:val="222A35" w:themeColor="text2" w:themeShade="80"/>
          <w:sz w:val="28"/>
          <w:szCs w:val="28"/>
        </w:rPr>
        <w:t xml:space="preserve">, </w:t>
      </w:r>
      <w:proofErr w:type="spellStart"/>
      <w:r w:rsidRPr="00737345">
        <w:rPr>
          <w:rFonts w:ascii="Times New Roman" w:hAnsi="Times New Roman" w:cs="Times New Roman"/>
          <w:color w:val="222A35" w:themeColor="text2" w:themeShade="80"/>
          <w:sz w:val="28"/>
          <w:szCs w:val="28"/>
        </w:rPr>
        <w:t>жумуштарга</w:t>
      </w:r>
      <w:proofErr w:type="spellEnd"/>
      <w:r w:rsidRPr="00737345">
        <w:rPr>
          <w:rFonts w:ascii="Times New Roman" w:hAnsi="Times New Roman" w:cs="Times New Roman"/>
          <w:color w:val="222A35" w:themeColor="text2" w:themeShade="80"/>
          <w:sz w:val="28"/>
          <w:szCs w:val="28"/>
        </w:rPr>
        <w:t xml:space="preserve"> </w:t>
      </w:r>
      <w:proofErr w:type="spellStart"/>
      <w:r w:rsidRPr="00737345">
        <w:rPr>
          <w:rFonts w:ascii="Times New Roman" w:hAnsi="Times New Roman" w:cs="Times New Roman"/>
          <w:color w:val="222A35" w:themeColor="text2" w:themeShade="80"/>
          <w:sz w:val="28"/>
          <w:szCs w:val="28"/>
        </w:rPr>
        <w:t>жана</w:t>
      </w:r>
      <w:proofErr w:type="spellEnd"/>
      <w:r w:rsidRPr="00737345">
        <w:rPr>
          <w:rFonts w:ascii="Times New Roman" w:hAnsi="Times New Roman" w:cs="Times New Roman"/>
          <w:color w:val="222A35" w:themeColor="text2" w:themeShade="80"/>
          <w:sz w:val="28"/>
          <w:szCs w:val="28"/>
        </w:rPr>
        <w:t xml:space="preserve"> </w:t>
      </w:r>
      <w:proofErr w:type="spellStart"/>
      <w:r w:rsidRPr="00737345">
        <w:rPr>
          <w:rFonts w:ascii="Times New Roman" w:hAnsi="Times New Roman" w:cs="Times New Roman"/>
          <w:color w:val="222A35" w:themeColor="text2" w:themeShade="80"/>
          <w:sz w:val="28"/>
          <w:szCs w:val="28"/>
        </w:rPr>
        <w:t>кызмат</w:t>
      </w:r>
      <w:proofErr w:type="spellEnd"/>
      <w:r w:rsidRPr="00737345">
        <w:rPr>
          <w:rFonts w:ascii="Times New Roman" w:hAnsi="Times New Roman" w:cs="Times New Roman"/>
          <w:color w:val="222A35" w:themeColor="text2" w:themeShade="80"/>
          <w:sz w:val="28"/>
          <w:szCs w:val="28"/>
        </w:rPr>
        <w:t xml:space="preserve"> </w:t>
      </w:r>
      <w:proofErr w:type="spellStart"/>
      <w:r w:rsidRPr="00737345">
        <w:rPr>
          <w:rFonts w:ascii="Times New Roman" w:hAnsi="Times New Roman" w:cs="Times New Roman"/>
          <w:color w:val="222A35" w:themeColor="text2" w:themeShade="80"/>
          <w:sz w:val="28"/>
          <w:szCs w:val="28"/>
        </w:rPr>
        <w:t>көрсөтүүлөргө</w:t>
      </w:r>
      <w:proofErr w:type="spellEnd"/>
      <w:r w:rsidRPr="00737345">
        <w:rPr>
          <w:rFonts w:ascii="Times New Roman" w:hAnsi="Times New Roman" w:cs="Times New Roman"/>
          <w:color w:val="222A35" w:themeColor="text2" w:themeShade="80"/>
          <w:sz w:val="28"/>
          <w:szCs w:val="28"/>
        </w:rPr>
        <w:t xml:space="preserve"> </w:t>
      </w:r>
      <w:proofErr w:type="spellStart"/>
      <w:r w:rsidRPr="00737345">
        <w:rPr>
          <w:rFonts w:ascii="Times New Roman" w:hAnsi="Times New Roman" w:cs="Times New Roman"/>
          <w:color w:val="222A35" w:themeColor="text2" w:themeShade="80"/>
          <w:sz w:val="28"/>
          <w:szCs w:val="28"/>
        </w:rPr>
        <w:t>бааларды</w:t>
      </w:r>
      <w:proofErr w:type="spellEnd"/>
      <w:r w:rsidRPr="00737345">
        <w:rPr>
          <w:rFonts w:ascii="Times New Roman" w:hAnsi="Times New Roman" w:cs="Times New Roman"/>
          <w:color w:val="222A35" w:themeColor="text2" w:themeShade="80"/>
          <w:sz w:val="28"/>
          <w:szCs w:val="28"/>
        </w:rPr>
        <w:t xml:space="preserve"> </w:t>
      </w:r>
      <w:proofErr w:type="spellStart"/>
      <w:r w:rsidRPr="00737345">
        <w:rPr>
          <w:rFonts w:ascii="Times New Roman" w:hAnsi="Times New Roman" w:cs="Times New Roman"/>
          <w:color w:val="222A35" w:themeColor="text2" w:themeShade="80"/>
          <w:sz w:val="28"/>
          <w:szCs w:val="28"/>
        </w:rPr>
        <w:t>белгилөөгө</w:t>
      </w:r>
      <w:proofErr w:type="spellEnd"/>
      <w:r w:rsidRPr="00737345">
        <w:rPr>
          <w:rFonts w:ascii="Times New Roman" w:hAnsi="Times New Roman" w:cs="Times New Roman"/>
          <w:color w:val="222A35" w:themeColor="text2" w:themeShade="80"/>
          <w:sz w:val="28"/>
          <w:szCs w:val="28"/>
        </w:rPr>
        <w:t>/</w:t>
      </w:r>
      <w:proofErr w:type="spellStart"/>
      <w:r w:rsidRPr="00737345">
        <w:rPr>
          <w:rFonts w:ascii="Times New Roman" w:hAnsi="Times New Roman" w:cs="Times New Roman"/>
          <w:color w:val="222A35" w:themeColor="text2" w:themeShade="80"/>
          <w:sz w:val="28"/>
          <w:szCs w:val="28"/>
        </w:rPr>
        <w:t>макулдашууга</w:t>
      </w:r>
      <w:proofErr w:type="spellEnd"/>
      <w:r w:rsidRPr="00737345">
        <w:rPr>
          <w:rFonts w:ascii="Times New Roman" w:hAnsi="Times New Roman" w:cs="Times New Roman"/>
          <w:color w:val="222A35" w:themeColor="text2" w:themeShade="80"/>
          <w:sz w:val="28"/>
          <w:szCs w:val="28"/>
        </w:rPr>
        <w:t xml:space="preserve"> </w:t>
      </w:r>
      <w:proofErr w:type="spellStart"/>
      <w:r w:rsidRPr="00737345">
        <w:rPr>
          <w:rFonts w:ascii="Times New Roman" w:hAnsi="Times New Roman" w:cs="Times New Roman"/>
          <w:color w:val="222A35" w:themeColor="text2" w:themeShade="80"/>
          <w:sz w:val="28"/>
          <w:szCs w:val="28"/>
        </w:rPr>
        <w:t>укуктуу</w:t>
      </w:r>
      <w:proofErr w:type="spellEnd"/>
      <w:r w:rsidRPr="00737345">
        <w:rPr>
          <w:rFonts w:ascii="Times New Roman" w:hAnsi="Times New Roman" w:cs="Times New Roman"/>
          <w:color w:val="222A35" w:themeColor="text2" w:themeShade="80"/>
          <w:sz w:val="28"/>
          <w:szCs w:val="28"/>
        </w:rPr>
        <w:t>:</w:t>
      </w:r>
    </w:p>
    <w:p w14:paraId="2B1EB36A" w14:textId="77777777" w:rsidR="00564E52" w:rsidRPr="00B260AE" w:rsidRDefault="00564E52" w:rsidP="00564E52">
      <w:pPr>
        <w:widowControl w:val="0"/>
        <w:spacing w:after="0" w:line="240" w:lineRule="auto"/>
        <w:ind w:firstLine="709"/>
        <w:jc w:val="both"/>
        <w:rPr>
          <w:rFonts w:ascii="Times New Roman" w:eastAsia="Times New Roman" w:hAnsi="Times New Roman" w:cs="Times New Roman"/>
          <w:color w:val="222A35" w:themeColor="text2" w:themeShade="80"/>
          <w:sz w:val="28"/>
          <w:szCs w:val="28"/>
        </w:rPr>
      </w:pPr>
      <w:r w:rsidRPr="00B260AE">
        <w:rPr>
          <w:rFonts w:ascii="Times New Roman" w:eastAsia="Times New Roman" w:hAnsi="Times New Roman" w:cs="Times New Roman"/>
          <w:color w:val="222A35" w:themeColor="text2" w:themeShade="80"/>
          <w:sz w:val="28"/>
          <w:szCs w:val="28"/>
        </w:rPr>
        <w:t xml:space="preserve">1) </w:t>
      </w:r>
      <w:r w:rsidRPr="00B260AE">
        <w:rPr>
          <w:rFonts w:ascii="Times New Roman" w:eastAsia="Times New Roman" w:hAnsi="Times New Roman" w:cs="Times New Roman"/>
          <w:color w:val="222A35" w:themeColor="text2" w:themeShade="80"/>
          <w:sz w:val="28"/>
          <w:szCs w:val="28"/>
          <w:lang w:val="ky-KG"/>
        </w:rPr>
        <w:t>Кыргыз Республикасынын табигый монополиялар жөнүндө мыйзам</w:t>
      </w:r>
      <w:r>
        <w:rPr>
          <w:rFonts w:ascii="Times New Roman" w:eastAsia="Times New Roman" w:hAnsi="Times New Roman" w:cs="Times New Roman"/>
          <w:color w:val="222A35" w:themeColor="text2" w:themeShade="80"/>
          <w:sz w:val="28"/>
          <w:szCs w:val="28"/>
          <w:lang w:val="ky-KG"/>
        </w:rPr>
        <w:t>дар</w:t>
      </w:r>
      <w:r w:rsidRPr="00B260AE">
        <w:rPr>
          <w:rFonts w:ascii="Times New Roman" w:eastAsia="Times New Roman" w:hAnsi="Times New Roman" w:cs="Times New Roman"/>
          <w:color w:val="222A35" w:themeColor="text2" w:themeShade="80"/>
          <w:sz w:val="28"/>
          <w:szCs w:val="28"/>
          <w:lang w:val="ky-KG"/>
        </w:rPr>
        <w:t>ына ылайык, табигый монополиялар чөйрөсүндөгү товарлар, жумуштар, кызматтар;</w:t>
      </w:r>
    </w:p>
    <w:p w14:paraId="53D5B410" w14:textId="77777777" w:rsidR="00564E52" w:rsidRPr="00B260AE" w:rsidRDefault="00564E52" w:rsidP="00564E52">
      <w:pPr>
        <w:spacing w:after="0" w:line="240" w:lineRule="auto"/>
        <w:ind w:firstLine="708"/>
        <w:jc w:val="both"/>
        <w:rPr>
          <w:rFonts w:ascii="Times New Roman" w:eastAsia="Times New Roman" w:hAnsi="Times New Roman" w:cs="Times New Roman"/>
          <w:color w:val="222A35" w:themeColor="text2" w:themeShade="80"/>
          <w:sz w:val="28"/>
          <w:szCs w:val="28"/>
          <w:lang w:eastAsia="ru-RU"/>
        </w:rPr>
      </w:pPr>
      <w:r w:rsidRPr="00B260AE">
        <w:rPr>
          <w:rFonts w:ascii="Times New Roman" w:eastAsia="Times New Roman" w:hAnsi="Times New Roman" w:cs="Times New Roman"/>
          <w:color w:val="222A35" w:themeColor="text2" w:themeShade="80"/>
          <w:sz w:val="28"/>
          <w:szCs w:val="28"/>
          <w:lang w:eastAsia="ru-RU"/>
        </w:rPr>
        <w:t xml:space="preserve">2) </w:t>
      </w:r>
      <w:r w:rsidRPr="00B260AE">
        <w:rPr>
          <w:rFonts w:ascii="Times New Roman" w:eastAsia="Times New Roman" w:hAnsi="Times New Roman" w:cs="Times New Roman"/>
          <w:color w:val="222A35" w:themeColor="text2" w:themeShade="80"/>
          <w:sz w:val="28"/>
          <w:szCs w:val="28"/>
          <w:lang w:val="ky-KG" w:eastAsia="ru-RU"/>
        </w:rPr>
        <w:t>Кыргыз Республикасынын мамлекеттик жана муниципалдык кызматтар жөнүндө мыйзам</w:t>
      </w:r>
      <w:r>
        <w:rPr>
          <w:rFonts w:ascii="Times New Roman" w:eastAsia="Times New Roman" w:hAnsi="Times New Roman" w:cs="Times New Roman"/>
          <w:color w:val="222A35" w:themeColor="text2" w:themeShade="80"/>
          <w:sz w:val="28"/>
          <w:szCs w:val="28"/>
          <w:lang w:val="ky-KG" w:eastAsia="ru-RU"/>
        </w:rPr>
        <w:t>дар</w:t>
      </w:r>
      <w:r w:rsidRPr="00B260AE">
        <w:rPr>
          <w:rFonts w:ascii="Times New Roman" w:eastAsia="Times New Roman" w:hAnsi="Times New Roman" w:cs="Times New Roman"/>
          <w:color w:val="222A35" w:themeColor="text2" w:themeShade="80"/>
          <w:sz w:val="28"/>
          <w:szCs w:val="28"/>
          <w:lang w:val="ky-KG" w:eastAsia="ru-RU"/>
        </w:rPr>
        <w:t>ына ылайык көрсөтүлгөн кызматтар</w:t>
      </w:r>
      <w:r w:rsidRPr="00B260AE">
        <w:rPr>
          <w:rFonts w:ascii="Times New Roman" w:eastAsia="Times New Roman" w:hAnsi="Times New Roman" w:cs="Times New Roman"/>
          <w:color w:val="222A35" w:themeColor="text2" w:themeShade="80"/>
          <w:sz w:val="28"/>
          <w:szCs w:val="28"/>
          <w:lang w:eastAsia="ru-RU"/>
        </w:rPr>
        <w:t>;</w:t>
      </w:r>
    </w:p>
    <w:p w14:paraId="48699963" w14:textId="77777777" w:rsidR="00564E52" w:rsidRPr="00B260AE" w:rsidRDefault="00564E52" w:rsidP="00564E52">
      <w:pPr>
        <w:spacing w:after="0" w:line="240" w:lineRule="auto"/>
        <w:ind w:firstLine="708"/>
        <w:jc w:val="both"/>
        <w:rPr>
          <w:rFonts w:ascii="Times New Roman" w:eastAsia="Times New Roman" w:hAnsi="Times New Roman" w:cs="Times New Roman"/>
          <w:color w:val="222A35" w:themeColor="text2" w:themeShade="80"/>
          <w:sz w:val="28"/>
          <w:szCs w:val="28"/>
          <w:lang w:eastAsia="ru-RU"/>
        </w:rPr>
      </w:pPr>
      <w:r w:rsidRPr="00B260AE">
        <w:rPr>
          <w:rFonts w:ascii="Times New Roman" w:eastAsia="Times New Roman" w:hAnsi="Times New Roman" w:cs="Times New Roman"/>
          <w:color w:val="222A35" w:themeColor="text2" w:themeShade="80"/>
          <w:sz w:val="28"/>
          <w:szCs w:val="28"/>
          <w:lang w:eastAsia="ru-RU"/>
        </w:rPr>
        <w:t xml:space="preserve">3) </w:t>
      </w:r>
      <w:r w:rsidRPr="00B260AE">
        <w:rPr>
          <w:rFonts w:ascii="Times New Roman" w:eastAsia="Times New Roman" w:hAnsi="Times New Roman" w:cs="Times New Roman"/>
          <w:color w:val="222A35" w:themeColor="text2" w:themeShade="80"/>
          <w:sz w:val="28"/>
          <w:szCs w:val="28"/>
          <w:lang w:val="ky-KG" w:eastAsia="ru-RU"/>
        </w:rPr>
        <w:t>Кыргыз Республикасынын ички соода жөнүндөгү мыйзам</w:t>
      </w:r>
      <w:r>
        <w:rPr>
          <w:rFonts w:ascii="Times New Roman" w:eastAsia="Times New Roman" w:hAnsi="Times New Roman" w:cs="Times New Roman"/>
          <w:color w:val="222A35" w:themeColor="text2" w:themeShade="80"/>
          <w:sz w:val="28"/>
          <w:szCs w:val="28"/>
          <w:lang w:val="ky-KG" w:eastAsia="ru-RU"/>
        </w:rPr>
        <w:t>дар</w:t>
      </w:r>
      <w:r w:rsidRPr="00B260AE">
        <w:rPr>
          <w:rFonts w:ascii="Times New Roman" w:eastAsia="Times New Roman" w:hAnsi="Times New Roman" w:cs="Times New Roman"/>
          <w:color w:val="222A35" w:themeColor="text2" w:themeShade="80"/>
          <w:sz w:val="28"/>
          <w:szCs w:val="28"/>
          <w:lang w:val="ky-KG" w:eastAsia="ru-RU"/>
        </w:rPr>
        <w:t>ында каралган тартипте, аталган товарларга бааларды убактылуу мамлекеттик жөнгө салуу киргизилген учурда социалдык мааниге ээ товарлар</w:t>
      </w:r>
      <w:r w:rsidRPr="00B260AE">
        <w:rPr>
          <w:rFonts w:ascii="Times New Roman" w:eastAsia="Times New Roman" w:hAnsi="Times New Roman" w:cs="Times New Roman"/>
          <w:color w:val="222A35" w:themeColor="text2" w:themeShade="80"/>
          <w:sz w:val="28"/>
          <w:szCs w:val="28"/>
          <w:lang w:eastAsia="ru-RU"/>
        </w:rPr>
        <w:t>;</w:t>
      </w:r>
    </w:p>
    <w:p w14:paraId="162E410F" w14:textId="77777777" w:rsidR="00564E52" w:rsidRPr="00B260AE" w:rsidRDefault="00564E52" w:rsidP="00564E52">
      <w:pPr>
        <w:spacing w:after="0" w:line="240" w:lineRule="auto"/>
        <w:ind w:firstLine="567"/>
        <w:jc w:val="both"/>
        <w:rPr>
          <w:rFonts w:ascii="Times New Roman" w:eastAsia="Times New Roman" w:hAnsi="Times New Roman" w:cs="Times New Roman"/>
          <w:color w:val="222A35" w:themeColor="text2" w:themeShade="80"/>
          <w:sz w:val="28"/>
          <w:szCs w:val="28"/>
          <w:lang w:eastAsia="ru-RU"/>
        </w:rPr>
      </w:pPr>
      <w:r w:rsidRPr="00B260AE">
        <w:rPr>
          <w:rFonts w:ascii="Times New Roman" w:eastAsia="Times New Roman" w:hAnsi="Times New Roman" w:cs="Times New Roman"/>
          <w:color w:val="222A35" w:themeColor="text2" w:themeShade="80"/>
          <w:sz w:val="28"/>
          <w:szCs w:val="28"/>
          <w:lang w:eastAsia="ru-RU"/>
        </w:rPr>
        <w:t xml:space="preserve">4) </w:t>
      </w:r>
      <w:r w:rsidRPr="00B260AE">
        <w:rPr>
          <w:rFonts w:ascii="Times New Roman" w:eastAsia="Times New Roman" w:hAnsi="Times New Roman" w:cs="Times New Roman"/>
          <w:color w:val="222A35" w:themeColor="text2" w:themeShade="80"/>
          <w:sz w:val="28"/>
          <w:szCs w:val="28"/>
          <w:lang w:val="ky-KG" w:eastAsia="ru-RU"/>
        </w:rPr>
        <w:t>Кыргыз Республикасынын баа түзүү жөнүндөгү мыйзам</w:t>
      </w:r>
      <w:r>
        <w:rPr>
          <w:rFonts w:ascii="Times New Roman" w:eastAsia="Times New Roman" w:hAnsi="Times New Roman" w:cs="Times New Roman"/>
          <w:color w:val="222A35" w:themeColor="text2" w:themeShade="80"/>
          <w:sz w:val="28"/>
          <w:szCs w:val="28"/>
          <w:lang w:val="ky-KG" w:eastAsia="ru-RU"/>
        </w:rPr>
        <w:t>дар</w:t>
      </w:r>
      <w:r w:rsidRPr="00B260AE">
        <w:rPr>
          <w:rFonts w:ascii="Times New Roman" w:eastAsia="Times New Roman" w:hAnsi="Times New Roman" w:cs="Times New Roman"/>
          <w:color w:val="222A35" w:themeColor="text2" w:themeShade="80"/>
          <w:sz w:val="28"/>
          <w:szCs w:val="28"/>
          <w:lang w:val="ky-KG" w:eastAsia="ru-RU"/>
        </w:rPr>
        <w:t>ына ылайык баасын жөнгө салуу ишке ашырылуучу товарлар, жумуштар, кызмат көрсөтүүлөр</w:t>
      </w:r>
      <w:r w:rsidRPr="00B260AE">
        <w:rPr>
          <w:rFonts w:ascii="Times New Roman" w:eastAsia="Times New Roman" w:hAnsi="Times New Roman" w:cs="Times New Roman"/>
          <w:color w:val="222A35" w:themeColor="text2" w:themeShade="80"/>
          <w:sz w:val="28"/>
          <w:szCs w:val="28"/>
          <w:lang w:eastAsia="ru-RU"/>
        </w:rPr>
        <w:t>.</w:t>
      </w:r>
    </w:p>
    <w:p w14:paraId="0782AAFA" w14:textId="77777777" w:rsidR="00564E52" w:rsidRDefault="00564E52" w:rsidP="00564E52">
      <w:pPr>
        <w:pStyle w:val="tkTekst"/>
        <w:spacing w:after="0" w:line="240" w:lineRule="auto"/>
        <w:rPr>
          <w:rFonts w:ascii="Times New Roman" w:hAnsi="Times New Roman" w:cs="Times New Roman"/>
          <w:color w:val="222A35" w:themeColor="text2" w:themeShade="80"/>
          <w:sz w:val="28"/>
          <w:szCs w:val="28"/>
          <w:lang w:val="ky-KG"/>
        </w:rPr>
      </w:pPr>
      <w:r>
        <w:rPr>
          <w:rFonts w:ascii="Times New Roman" w:hAnsi="Times New Roman" w:cs="Times New Roman"/>
          <w:color w:val="222A35" w:themeColor="text2" w:themeShade="80"/>
          <w:sz w:val="28"/>
          <w:szCs w:val="28"/>
          <w:lang w:val="ky-KG"/>
        </w:rPr>
        <w:lastRenderedPageBreak/>
        <w:t xml:space="preserve">Мында, акыркы пункт боюнча Кыргыз Республикасынын “Баа түзүү жөнүндөгү” Мыйзамы Кыргыз Республикасынын Министрлер Кабинетинин жактыруу этабында тургандыгын белгилей кетүү зарыл. </w:t>
      </w:r>
    </w:p>
    <w:p w14:paraId="3AE5FA15" w14:textId="0550B076" w:rsidR="00564E52" w:rsidRPr="00A51C7D" w:rsidRDefault="00DB40CD" w:rsidP="00D95611">
      <w:pPr>
        <w:pStyle w:val="tkTekst"/>
        <w:spacing w:after="0" w:line="240" w:lineRule="auto"/>
        <w:rPr>
          <w:rFonts w:ascii="Times New Roman" w:hAnsi="Times New Roman" w:cs="Times New Roman"/>
          <w:b/>
          <w:color w:val="222A35" w:themeColor="text2" w:themeShade="80"/>
          <w:sz w:val="28"/>
          <w:szCs w:val="28"/>
          <w:lang w:val="ky-KG"/>
        </w:rPr>
      </w:pPr>
      <w:r w:rsidRPr="00DB40CD">
        <w:rPr>
          <w:rFonts w:ascii="Times New Roman" w:hAnsi="Times New Roman" w:cs="Times New Roman"/>
          <w:b/>
          <w:color w:val="222A35" w:themeColor="text2" w:themeShade="80"/>
          <w:sz w:val="28"/>
          <w:szCs w:val="28"/>
          <w:lang w:val="ky-KG"/>
        </w:rPr>
        <w:t>3</w:t>
      </w:r>
      <w:r w:rsidR="00D95611">
        <w:rPr>
          <w:rFonts w:ascii="Times New Roman" w:hAnsi="Times New Roman" w:cs="Times New Roman"/>
          <w:b/>
          <w:color w:val="222A35" w:themeColor="text2" w:themeShade="80"/>
          <w:sz w:val="28"/>
          <w:szCs w:val="28"/>
          <w:lang w:val="ky-KG"/>
        </w:rPr>
        <w:t xml:space="preserve">. </w:t>
      </w:r>
      <w:r w:rsidR="00564E52" w:rsidRPr="00A51C7D">
        <w:rPr>
          <w:rFonts w:ascii="Times New Roman" w:hAnsi="Times New Roman" w:cs="Times New Roman"/>
          <w:b/>
          <w:color w:val="222A35" w:themeColor="text2" w:themeShade="80"/>
          <w:sz w:val="28"/>
          <w:szCs w:val="28"/>
          <w:lang w:val="ky-KG"/>
        </w:rPr>
        <w:t>Мүмкүн болгон социалдык, экономикалык, укуктук, укук коргоочулук, гендердик, экологиялык, коррупциялык кесепеттерди болжолдоо</w:t>
      </w:r>
    </w:p>
    <w:p w14:paraId="23B7D97D" w14:textId="77777777" w:rsidR="00564E52" w:rsidRPr="00F86016" w:rsidRDefault="00564E52" w:rsidP="00564E52">
      <w:pPr>
        <w:pStyle w:val="tkTekst"/>
        <w:spacing w:after="0" w:line="240" w:lineRule="auto"/>
        <w:rPr>
          <w:rFonts w:ascii="Times New Roman" w:hAnsi="Times New Roman" w:cs="Times New Roman"/>
          <w:b/>
          <w:color w:val="222A35" w:themeColor="text2" w:themeShade="80"/>
          <w:sz w:val="28"/>
          <w:szCs w:val="28"/>
          <w:lang w:val="ky-KG"/>
        </w:rPr>
      </w:pPr>
      <w:r w:rsidRPr="00F86016">
        <w:rPr>
          <w:rFonts w:ascii="Times New Roman" w:hAnsi="Times New Roman" w:cs="Times New Roman"/>
          <w:color w:val="222A35" w:themeColor="text2" w:themeShade="80"/>
          <w:sz w:val="28"/>
          <w:szCs w:val="28"/>
          <w:lang w:val="ky-KG"/>
        </w:rPr>
        <w:t>Белгиленген долбоордун кабыл алынышы социалдык, экономикалык, укуктук, укук коргоочулук, гендердик, экологиялык, коррупциялык кесепеттерге алып келбейт.</w:t>
      </w:r>
    </w:p>
    <w:p w14:paraId="5F1F4C6D" w14:textId="6F03FD75" w:rsidR="00564E52" w:rsidRPr="00D95611" w:rsidRDefault="00DB40CD" w:rsidP="00D95611">
      <w:pPr>
        <w:pStyle w:val="a3"/>
        <w:widowControl w:val="0"/>
        <w:tabs>
          <w:tab w:val="left" w:pos="709"/>
        </w:tabs>
        <w:spacing w:after="0" w:line="240" w:lineRule="auto"/>
        <w:ind w:left="709"/>
        <w:jc w:val="both"/>
        <w:rPr>
          <w:rFonts w:ascii="Times New Roman" w:eastAsia="Times New Roman" w:hAnsi="Times New Roman" w:cs="Times New Roman"/>
          <w:color w:val="222A35" w:themeColor="text2" w:themeShade="80"/>
          <w:sz w:val="28"/>
          <w:szCs w:val="28"/>
          <w:lang w:val="ky-KG"/>
        </w:rPr>
      </w:pPr>
      <w:r>
        <w:rPr>
          <w:rFonts w:ascii="Times New Roman" w:hAnsi="Times New Roman" w:cs="Times New Roman"/>
          <w:b/>
          <w:color w:val="222A35" w:themeColor="text2" w:themeShade="80"/>
          <w:sz w:val="28"/>
          <w:szCs w:val="28"/>
          <w:lang w:val="ky-KG"/>
        </w:rPr>
        <w:t>4</w:t>
      </w:r>
      <w:r w:rsidR="00D95611">
        <w:rPr>
          <w:rFonts w:ascii="Times New Roman" w:hAnsi="Times New Roman" w:cs="Times New Roman"/>
          <w:b/>
          <w:color w:val="222A35" w:themeColor="text2" w:themeShade="80"/>
          <w:sz w:val="28"/>
          <w:szCs w:val="28"/>
          <w:lang w:val="ky-KG"/>
        </w:rPr>
        <w:t xml:space="preserve">. </w:t>
      </w:r>
      <w:r w:rsidR="00564E52" w:rsidRPr="00A51C7D">
        <w:rPr>
          <w:rFonts w:ascii="Times New Roman" w:hAnsi="Times New Roman" w:cs="Times New Roman"/>
          <w:b/>
          <w:color w:val="222A35" w:themeColor="text2" w:themeShade="80"/>
          <w:sz w:val="28"/>
          <w:szCs w:val="28"/>
          <w:lang w:val="ky-KG"/>
        </w:rPr>
        <w:t>Коомдук талкуулоонун жыйынтыктары жөнүндө маалымат</w:t>
      </w:r>
    </w:p>
    <w:p w14:paraId="4EC3DE65" w14:textId="36B47AF6" w:rsidR="00564E52" w:rsidRDefault="00564E52" w:rsidP="00564E52">
      <w:pPr>
        <w:pStyle w:val="a3"/>
        <w:widowControl w:val="0"/>
        <w:tabs>
          <w:tab w:val="left" w:pos="1134"/>
        </w:tabs>
        <w:spacing w:after="0" w:line="240" w:lineRule="auto"/>
        <w:ind w:left="0" w:firstLine="709"/>
        <w:jc w:val="both"/>
        <w:rPr>
          <w:rFonts w:ascii="Times New Roman" w:hAnsi="Times New Roman" w:cs="Times New Roman"/>
          <w:color w:val="222A35" w:themeColor="text2" w:themeShade="80"/>
          <w:sz w:val="28"/>
          <w:szCs w:val="28"/>
          <w:lang w:val="ky-KG"/>
        </w:rPr>
      </w:pPr>
      <w:r w:rsidRPr="00A51C7D">
        <w:rPr>
          <w:rFonts w:ascii="Times New Roman" w:hAnsi="Times New Roman" w:cs="Times New Roman"/>
          <w:color w:val="222A35" w:themeColor="text2" w:themeShade="80"/>
          <w:sz w:val="28"/>
          <w:szCs w:val="28"/>
          <w:lang w:val="ky-KG"/>
        </w:rPr>
        <w:t>Сунушталган долбоор “Кыргыз Республикасынын ченемдик укуктук актылары жөнүндө” Мыйзамынын 22-беренесине ылайык коомдук т</w:t>
      </w:r>
      <w:r w:rsidR="00DB40CD">
        <w:rPr>
          <w:rFonts w:ascii="Times New Roman" w:hAnsi="Times New Roman" w:cs="Times New Roman"/>
          <w:color w:val="222A35" w:themeColor="text2" w:themeShade="80"/>
          <w:sz w:val="28"/>
          <w:szCs w:val="28"/>
          <w:lang w:val="ky-KG"/>
        </w:rPr>
        <w:t>алкуулоо жол-жоболорун өткөрүү талап кыл</w:t>
      </w:r>
      <w:r w:rsidR="00DB40CD" w:rsidRPr="00DB40CD">
        <w:rPr>
          <w:rFonts w:ascii="Times New Roman" w:hAnsi="Times New Roman" w:cs="Times New Roman"/>
          <w:color w:val="222A35" w:themeColor="text2" w:themeShade="80"/>
          <w:sz w:val="28"/>
          <w:szCs w:val="28"/>
          <w:lang w:val="ky-KG"/>
        </w:rPr>
        <w:t>ынат</w:t>
      </w:r>
      <w:r>
        <w:rPr>
          <w:rFonts w:ascii="Times New Roman" w:hAnsi="Times New Roman" w:cs="Times New Roman"/>
          <w:color w:val="222A35" w:themeColor="text2" w:themeShade="80"/>
          <w:sz w:val="28"/>
          <w:szCs w:val="28"/>
          <w:lang w:val="ky-KG"/>
        </w:rPr>
        <w:t>.</w:t>
      </w:r>
    </w:p>
    <w:p w14:paraId="4B3798A4" w14:textId="3C8C0DC6" w:rsidR="00564E52" w:rsidRPr="00A51C7D" w:rsidRDefault="00D95611" w:rsidP="00564E52">
      <w:pPr>
        <w:pStyle w:val="a3"/>
        <w:widowControl w:val="0"/>
        <w:tabs>
          <w:tab w:val="left" w:pos="1134"/>
        </w:tabs>
        <w:spacing w:after="0" w:line="240" w:lineRule="auto"/>
        <w:ind w:left="0" w:firstLine="709"/>
        <w:jc w:val="both"/>
        <w:rPr>
          <w:rFonts w:ascii="Times New Roman" w:hAnsi="Times New Roman" w:cs="Times New Roman"/>
          <w:b/>
          <w:color w:val="222A35" w:themeColor="text2" w:themeShade="80"/>
          <w:sz w:val="28"/>
          <w:szCs w:val="28"/>
          <w:lang w:val="ky-KG"/>
        </w:rPr>
      </w:pPr>
      <w:r>
        <w:rPr>
          <w:rFonts w:ascii="Times New Roman" w:hAnsi="Times New Roman" w:cs="Times New Roman"/>
          <w:b/>
          <w:color w:val="222A35" w:themeColor="text2" w:themeShade="80"/>
          <w:sz w:val="28"/>
          <w:szCs w:val="28"/>
          <w:lang w:val="ky-KG"/>
        </w:rPr>
        <w:t xml:space="preserve">5. </w:t>
      </w:r>
      <w:r w:rsidR="00564E52">
        <w:rPr>
          <w:rFonts w:ascii="Times New Roman" w:hAnsi="Times New Roman" w:cs="Times New Roman"/>
          <w:b/>
          <w:color w:val="222A35" w:themeColor="text2" w:themeShade="80"/>
          <w:sz w:val="28"/>
          <w:szCs w:val="28"/>
          <w:lang w:val="ky-KG"/>
        </w:rPr>
        <w:t>Д</w:t>
      </w:r>
      <w:r w:rsidR="00564E52" w:rsidRPr="00A51C7D">
        <w:rPr>
          <w:rFonts w:ascii="Times New Roman" w:hAnsi="Times New Roman" w:cs="Times New Roman"/>
          <w:b/>
          <w:color w:val="222A35" w:themeColor="text2" w:themeShade="80"/>
          <w:sz w:val="28"/>
          <w:szCs w:val="28"/>
          <w:lang w:val="ky-KG"/>
        </w:rPr>
        <w:t xml:space="preserve">олбоордун мыйзамга ылайык келүүсүн талдоо </w:t>
      </w:r>
    </w:p>
    <w:p w14:paraId="2EE79E27" w14:textId="4400E25E" w:rsidR="00564E52" w:rsidRDefault="00DB40CD" w:rsidP="00564E52">
      <w:pPr>
        <w:widowControl w:val="0"/>
        <w:spacing w:after="0" w:line="240" w:lineRule="auto"/>
        <w:ind w:firstLine="708"/>
        <w:jc w:val="both"/>
        <w:rPr>
          <w:rFonts w:ascii="Times New Roman" w:eastAsia="Times New Roman" w:hAnsi="Times New Roman" w:cs="Times New Roman"/>
          <w:color w:val="222A35" w:themeColor="text2" w:themeShade="80"/>
          <w:sz w:val="28"/>
          <w:szCs w:val="28"/>
          <w:lang w:val="ky-KG"/>
        </w:rPr>
      </w:pPr>
      <w:r>
        <w:rPr>
          <w:rFonts w:ascii="Times New Roman" w:eastAsia="Times New Roman" w:hAnsi="Times New Roman" w:cs="Times New Roman"/>
          <w:color w:val="222A35" w:themeColor="text2" w:themeShade="80"/>
          <w:sz w:val="28"/>
          <w:szCs w:val="28"/>
          <w:lang w:val="ky-KG"/>
        </w:rPr>
        <w:t>Сунушталган долбоорд</w:t>
      </w:r>
      <w:r w:rsidR="00564E52">
        <w:rPr>
          <w:rFonts w:ascii="Times New Roman" w:eastAsia="Times New Roman" w:hAnsi="Times New Roman" w:cs="Times New Roman"/>
          <w:color w:val="222A35" w:themeColor="text2" w:themeShade="80"/>
          <w:sz w:val="28"/>
          <w:szCs w:val="28"/>
          <w:lang w:val="ky-KG"/>
        </w:rPr>
        <w:t xml:space="preserve">ун ченеми колдонулуп жаткан ченемдик укуктук актыларга каршы келбейт. </w:t>
      </w:r>
    </w:p>
    <w:p w14:paraId="06AAF817" w14:textId="0B6ED5A3" w:rsidR="00564E52" w:rsidRPr="00780BC5" w:rsidRDefault="00D95611" w:rsidP="00564E52">
      <w:pPr>
        <w:widowControl w:val="0"/>
        <w:spacing w:after="0" w:line="240" w:lineRule="auto"/>
        <w:ind w:firstLine="708"/>
        <w:jc w:val="both"/>
        <w:rPr>
          <w:rFonts w:ascii="Times New Roman" w:hAnsi="Times New Roman" w:cs="Times New Roman"/>
          <w:b/>
          <w:color w:val="222A35" w:themeColor="text2" w:themeShade="80"/>
          <w:sz w:val="28"/>
          <w:szCs w:val="28"/>
        </w:rPr>
      </w:pPr>
      <w:r>
        <w:rPr>
          <w:rFonts w:ascii="Times New Roman" w:eastAsia="Times New Roman" w:hAnsi="Times New Roman" w:cs="Times New Roman"/>
          <w:b/>
          <w:color w:val="222A35" w:themeColor="text2" w:themeShade="80"/>
          <w:sz w:val="28"/>
          <w:szCs w:val="28"/>
          <w:lang w:val="ky-KG"/>
        </w:rPr>
        <w:t xml:space="preserve">6. </w:t>
      </w:r>
      <w:r w:rsidR="00564E52" w:rsidRPr="002073DD">
        <w:rPr>
          <w:rFonts w:ascii="Times New Roman" w:eastAsia="Times New Roman" w:hAnsi="Times New Roman" w:cs="Times New Roman"/>
          <w:b/>
          <w:color w:val="222A35" w:themeColor="text2" w:themeShade="80"/>
          <w:sz w:val="28"/>
          <w:szCs w:val="28"/>
          <w:lang w:val="ky-KG"/>
        </w:rPr>
        <w:t xml:space="preserve">Финансылоонун зарылдыгы жана булактары жөнүндө маалымат </w:t>
      </w:r>
    </w:p>
    <w:p w14:paraId="67FC4D7D" w14:textId="00240CC6" w:rsidR="00564E52" w:rsidRPr="00DB40CD" w:rsidRDefault="00DB40CD" w:rsidP="00564E52">
      <w:pPr>
        <w:spacing w:after="0" w:line="240" w:lineRule="auto"/>
        <w:ind w:firstLine="705"/>
        <w:jc w:val="both"/>
        <w:rPr>
          <w:rFonts w:ascii="Times New Roman" w:eastAsia="Times New Roman" w:hAnsi="Times New Roman" w:cs="Times New Roman"/>
          <w:color w:val="222A35" w:themeColor="text2" w:themeShade="80"/>
          <w:sz w:val="28"/>
          <w:szCs w:val="28"/>
          <w:lang w:val="ky-KG" w:eastAsia="ru-RU"/>
        </w:rPr>
      </w:pPr>
      <w:r>
        <w:rPr>
          <w:rFonts w:ascii="Times New Roman" w:eastAsia="Times New Roman" w:hAnsi="Times New Roman" w:cs="Times New Roman"/>
          <w:color w:val="222A35" w:themeColor="text2" w:themeShade="80"/>
          <w:sz w:val="28"/>
          <w:szCs w:val="28"/>
        </w:rPr>
        <w:t>С</w:t>
      </w:r>
      <w:r>
        <w:rPr>
          <w:rFonts w:ascii="Times New Roman" w:eastAsia="Times New Roman" w:hAnsi="Times New Roman" w:cs="Times New Roman"/>
          <w:color w:val="222A35" w:themeColor="text2" w:themeShade="80"/>
          <w:sz w:val="28"/>
          <w:szCs w:val="28"/>
          <w:lang w:val="ky-KG"/>
        </w:rPr>
        <w:t>унушталган долбоорду</w:t>
      </w:r>
      <w:r w:rsidR="00564E52">
        <w:rPr>
          <w:rFonts w:ascii="Times New Roman" w:eastAsia="Times New Roman" w:hAnsi="Times New Roman" w:cs="Times New Roman"/>
          <w:color w:val="222A35" w:themeColor="text2" w:themeShade="80"/>
          <w:sz w:val="28"/>
          <w:szCs w:val="28"/>
          <w:lang w:val="ky-KG"/>
        </w:rPr>
        <w:t xml:space="preserve"> кабыл алуу мамлекеттен бюджеттен кошумча финансылык чыгымдарды талап кылбайт. </w:t>
      </w:r>
    </w:p>
    <w:p w14:paraId="5535AB05" w14:textId="6DC1C7FA" w:rsidR="00564E52" w:rsidRPr="006F5F2B" w:rsidRDefault="00D95611" w:rsidP="00D95611">
      <w:pPr>
        <w:widowControl w:val="0"/>
        <w:spacing w:after="0" w:line="240" w:lineRule="auto"/>
        <w:ind w:firstLine="705"/>
        <w:jc w:val="both"/>
        <w:rPr>
          <w:rFonts w:ascii="Times New Roman" w:eastAsia="Times New Roman" w:hAnsi="Times New Roman" w:cs="Times New Roman"/>
          <w:color w:val="222A35" w:themeColor="text2" w:themeShade="80"/>
          <w:sz w:val="28"/>
          <w:szCs w:val="28"/>
          <w:lang w:val="ky-KG"/>
        </w:rPr>
      </w:pPr>
      <w:r>
        <w:rPr>
          <w:rFonts w:ascii="Times New Roman" w:hAnsi="Times New Roman" w:cs="Times New Roman"/>
          <w:b/>
          <w:color w:val="222A35" w:themeColor="text2" w:themeShade="80"/>
          <w:sz w:val="28"/>
          <w:szCs w:val="28"/>
          <w:lang w:val="ky-KG"/>
        </w:rPr>
        <w:t xml:space="preserve">7. </w:t>
      </w:r>
      <w:r w:rsidR="00564E52" w:rsidRPr="002073DD">
        <w:rPr>
          <w:rFonts w:ascii="Times New Roman" w:hAnsi="Times New Roman" w:cs="Times New Roman"/>
          <w:b/>
          <w:color w:val="222A35" w:themeColor="text2" w:themeShade="80"/>
          <w:sz w:val="28"/>
          <w:szCs w:val="28"/>
          <w:lang w:val="ky-KG"/>
        </w:rPr>
        <w:t>Жөнгө салуучулук таасирин талдоо тууралуу маалымат</w:t>
      </w:r>
      <w:r w:rsidR="00564E52">
        <w:rPr>
          <w:rFonts w:ascii="Times New Roman" w:hAnsi="Times New Roman" w:cs="Times New Roman"/>
          <w:b/>
          <w:color w:val="222A35" w:themeColor="text2" w:themeShade="80"/>
          <w:sz w:val="28"/>
          <w:szCs w:val="28"/>
          <w:lang w:val="ky-KG"/>
        </w:rPr>
        <w:t xml:space="preserve"> </w:t>
      </w:r>
    </w:p>
    <w:p w14:paraId="06EECD44" w14:textId="448F9CEC" w:rsidR="00564E52" w:rsidRPr="00ED1807" w:rsidRDefault="00564E52" w:rsidP="00564E52">
      <w:pPr>
        <w:widowControl w:val="0"/>
        <w:spacing w:after="0" w:line="240" w:lineRule="auto"/>
        <w:ind w:firstLine="709"/>
        <w:jc w:val="both"/>
        <w:rPr>
          <w:rFonts w:ascii="Times New Roman" w:eastAsia="Times New Roman" w:hAnsi="Times New Roman" w:cs="Times New Roman"/>
          <w:color w:val="222A35" w:themeColor="text2" w:themeShade="80"/>
          <w:sz w:val="28"/>
          <w:szCs w:val="28"/>
          <w:lang w:val="ky-KG"/>
        </w:rPr>
      </w:pPr>
      <w:r w:rsidRPr="006F5F2B">
        <w:rPr>
          <w:rFonts w:ascii="Times New Roman" w:hAnsi="Times New Roman" w:cs="Times New Roman"/>
          <w:color w:val="222A35" w:themeColor="text2" w:themeShade="80"/>
          <w:sz w:val="28"/>
          <w:szCs w:val="28"/>
          <w:lang w:val="ky-KG"/>
        </w:rPr>
        <w:t>Д</w:t>
      </w:r>
      <w:r w:rsidRPr="002073DD">
        <w:rPr>
          <w:rFonts w:ascii="Times New Roman" w:hAnsi="Times New Roman" w:cs="Times New Roman"/>
          <w:color w:val="222A35" w:themeColor="text2" w:themeShade="80"/>
          <w:sz w:val="28"/>
          <w:szCs w:val="28"/>
          <w:lang w:val="ky-KG"/>
        </w:rPr>
        <w:t>олбоор</w:t>
      </w:r>
      <w:r>
        <w:rPr>
          <w:rFonts w:ascii="Times New Roman" w:hAnsi="Times New Roman" w:cs="Times New Roman"/>
          <w:color w:val="222A35" w:themeColor="text2" w:themeShade="80"/>
          <w:sz w:val="28"/>
          <w:szCs w:val="28"/>
          <w:lang w:val="ky-KG"/>
        </w:rPr>
        <w:t>дун</w:t>
      </w:r>
      <w:r w:rsidRPr="002073DD">
        <w:rPr>
          <w:rFonts w:ascii="Times New Roman" w:hAnsi="Times New Roman" w:cs="Times New Roman"/>
          <w:color w:val="222A35" w:themeColor="text2" w:themeShade="80"/>
          <w:sz w:val="28"/>
          <w:szCs w:val="28"/>
          <w:lang w:val="ky-KG"/>
        </w:rPr>
        <w:t xml:space="preserve"> жөнгө салуучу</w:t>
      </w:r>
      <w:r>
        <w:rPr>
          <w:rFonts w:ascii="Times New Roman" w:hAnsi="Times New Roman" w:cs="Times New Roman"/>
          <w:color w:val="222A35" w:themeColor="text2" w:themeShade="80"/>
          <w:sz w:val="28"/>
          <w:szCs w:val="28"/>
          <w:lang w:val="ky-KG"/>
        </w:rPr>
        <w:t>лук</w:t>
      </w:r>
      <w:r w:rsidRPr="002073DD">
        <w:rPr>
          <w:rFonts w:ascii="Times New Roman" w:hAnsi="Times New Roman" w:cs="Times New Roman"/>
          <w:color w:val="222A35" w:themeColor="text2" w:themeShade="80"/>
          <w:sz w:val="28"/>
          <w:szCs w:val="28"/>
          <w:lang w:val="ky-KG"/>
        </w:rPr>
        <w:t xml:space="preserve"> таасири</w:t>
      </w:r>
      <w:r w:rsidR="00DB40CD">
        <w:rPr>
          <w:rFonts w:ascii="Times New Roman" w:hAnsi="Times New Roman" w:cs="Times New Roman"/>
          <w:color w:val="222A35" w:themeColor="text2" w:themeShade="80"/>
          <w:sz w:val="28"/>
          <w:szCs w:val="28"/>
          <w:lang w:val="ky-KG"/>
        </w:rPr>
        <w:t>н талдоо талап</w:t>
      </w:r>
      <w:r w:rsidRPr="002073DD">
        <w:rPr>
          <w:rFonts w:ascii="Times New Roman" w:hAnsi="Times New Roman" w:cs="Times New Roman"/>
          <w:color w:val="222A35" w:themeColor="text2" w:themeShade="80"/>
          <w:sz w:val="28"/>
          <w:szCs w:val="28"/>
          <w:lang w:val="ky-KG"/>
        </w:rPr>
        <w:t xml:space="preserve"> </w:t>
      </w:r>
      <w:r w:rsidR="00DB40CD">
        <w:rPr>
          <w:rFonts w:ascii="Times New Roman" w:hAnsi="Times New Roman" w:cs="Times New Roman"/>
          <w:color w:val="222A35" w:themeColor="text2" w:themeShade="80"/>
          <w:sz w:val="28"/>
          <w:szCs w:val="28"/>
          <w:lang w:val="ky-KG"/>
        </w:rPr>
        <w:t>кылымбайт</w:t>
      </w:r>
      <w:r w:rsidRPr="002073DD">
        <w:rPr>
          <w:rFonts w:ascii="Times New Roman" w:hAnsi="Times New Roman" w:cs="Times New Roman"/>
          <w:color w:val="222A35" w:themeColor="text2" w:themeShade="80"/>
          <w:sz w:val="28"/>
          <w:szCs w:val="28"/>
          <w:lang w:val="ky-KG"/>
        </w:rPr>
        <w:t xml:space="preserve">, анткени ал ишкердикти жөнгө салууга багытталган эмес, </w:t>
      </w:r>
      <w:r w:rsidRPr="00ED1807">
        <w:rPr>
          <w:rFonts w:ascii="Times New Roman" w:hAnsi="Times New Roman" w:cs="Times New Roman"/>
          <w:color w:val="222A35" w:themeColor="text2" w:themeShade="80"/>
          <w:sz w:val="28"/>
          <w:szCs w:val="28"/>
          <w:lang w:val="ky-KG"/>
        </w:rPr>
        <w:t xml:space="preserve">жаңыдан кабыл алынган </w:t>
      </w:r>
      <w:r w:rsidRPr="002073DD">
        <w:rPr>
          <w:rFonts w:ascii="Times New Roman" w:hAnsi="Times New Roman" w:cs="Times New Roman"/>
          <w:color w:val="222A35" w:themeColor="text2" w:themeShade="80"/>
          <w:sz w:val="28"/>
          <w:szCs w:val="28"/>
          <w:lang w:val="ky-KG"/>
        </w:rPr>
        <w:t>Кыргыз Республикасынын “Мамлекеттик сатып алуулар жөнүндө” Мыйзамына ылайык</w:t>
      </w:r>
      <w:r>
        <w:rPr>
          <w:rFonts w:ascii="Times New Roman" w:hAnsi="Times New Roman" w:cs="Times New Roman"/>
          <w:color w:val="222A35" w:themeColor="text2" w:themeShade="80"/>
          <w:sz w:val="28"/>
          <w:szCs w:val="28"/>
          <w:lang w:val="ky-KG"/>
        </w:rPr>
        <w:t>,</w:t>
      </w:r>
      <w:r w:rsidRPr="00ED1807">
        <w:rPr>
          <w:rFonts w:ascii="Times New Roman" w:hAnsi="Times New Roman" w:cs="Times New Roman"/>
          <w:color w:val="222A35" w:themeColor="text2" w:themeShade="80"/>
          <w:sz w:val="28"/>
          <w:szCs w:val="28"/>
          <w:lang w:val="ky-KG"/>
        </w:rPr>
        <w:t xml:space="preserve"> </w:t>
      </w:r>
      <w:r w:rsidRPr="006F5F2B">
        <w:rPr>
          <w:rFonts w:ascii="Times New Roman" w:hAnsi="Times New Roman" w:cs="Times New Roman"/>
          <w:color w:val="222A35" w:themeColor="text2" w:themeShade="80"/>
          <w:sz w:val="28"/>
          <w:szCs w:val="28"/>
          <w:lang w:val="ky-KG"/>
        </w:rPr>
        <w:t>мамлекеттик каражаттардын, мамлекеттик органдардын же жергиликтүү өз алдынча башкаруу органдарынын каражаттарынын эсебинен түзүлгөн мамлекеттик жана муниципалдык мекемелер, фонддор жана башка юридикалык жактар</w:t>
      </w:r>
      <w:r>
        <w:rPr>
          <w:rFonts w:ascii="Times New Roman" w:hAnsi="Times New Roman" w:cs="Times New Roman"/>
          <w:color w:val="222A35" w:themeColor="text2" w:themeShade="80"/>
          <w:sz w:val="28"/>
          <w:szCs w:val="28"/>
          <w:lang w:val="ky-KG"/>
        </w:rPr>
        <w:t xml:space="preserve">ды </w:t>
      </w:r>
      <w:r w:rsidRPr="006F5F2B">
        <w:rPr>
          <w:rFonts w:ascii="Times New Roman" w:hAnsi="Times New Roman" w:cs="Times New Roman"/>
          <w:color w:val="222A35" w:themeColor="text2" w:themeShade="80"/>
          <w:sz w:val="28"/>
          <w:szCs w:val="28"/>
          <w:lang w:val="ky-KG"/>
        </w:rPr>
        <w:t>камты</w:t>
      </w:r>
      <w:r>
        <w:rPr>
          <w:rFonts w:ascii="Times New Roman" w:hAnsi="Times New Roman" w:cs="Times New Roman"/>
          <w:color w:val="222A35" w:themeColor="text2" w:themeShade="80"/>
          <w:sz w:val="28"/>
          <w:szCs w:val="28"/>
          <w:lang w:val="ky-KG"/>
        </w:rPr>
        <w:t xml:space="preserve">ган сатып алуучу уюмдарга гана </w:t>
      </w:r>
      <w:r w:rsidRPr="006F5F2B">
        <w:rPr>
          <w:rFonts w:ascii="Times New Roman" w:hAnsi="Times New Roman" w:cs="Times New Roman"/>
          <w:color w:val="222A35" w:themeColor="text2" w:themeShade="80"/>
          <w:sz w:val="28"/>
          <w:szCs w:val="28"/>
          <w:lang w:val="ky-KG"/>
        </w:rPr>
        <w:t>тиешел</w:t>
      </w:r>
      <w:r>
        <w:rPr>
          <w:rFonts w:ascii="Times New Roman" w:hAnsi="Times New Roman" w:cs="Times New Roman"/>
          <w:color w:val="222A35" w:themeColor="text2" w:themeShade="80"/>
          <w:sz w:val="28"/>
          <w:szCs w:val="28"/>
          <w:lang w:val="ky-KG"/>
        </w:rPr>
        <w:t xml:space="preserve">үү. </w:t>
      </w:r>
    </w:p>
    <w:p w14:paraId="12455324" w14:textId="77777777" w:rsidR="00564E52" w:rsidRPr="00F86016" w:rsidRDefault="00564E52" w:rsidP="00564E52">
      <w:pPr>
        <w:widowControl w:val="0"/>
        <w:spacing w:after="0" w:line="240" w:lineRule="auto"/>
        <w:ind w:firstLine="708"/>
        <w:jc w:val="both"/>
        <w:rPr>
          <w:rFonts w:ascii="Times New Roman" w:eastAsia="Times New Roman" w:hAnsi="Times New Roman" w:cs="Times New Roman"/>
          <w:color w:val="222A35" w:themeColor="text2" w:themeShade="80"/>
          <w:sz w:val="28"/>
          <w:szCs w:val="28"/>
          <w:lang w:val="ky-KG"/>
        </w:rPr>
      </w:pPr>
    </w:p>
    <w:sectPr w:rsidR="00564E52" w:rsidRPr="00F8601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4353B3"/>
    <w:multiLevelType w:val="hybridMultilevel"/>
    <w:tmpl w:val="7C2ADA64"/>
    <w:lvl w:ilvl="0" w:tplc="CA107B8C">
      <w:start w:val="1"/>
      <w:numFmt w:val="decimal"/>
      <w:lvlText w:val="%1."/>
      <w:lvlJc w:val="left"/>
      <w:pPr>
        <w:ind w:left="1709" w:hanging="360"/>
      </w:pPr>
      <w:rPr>
        <w:rFonts w:hint="default"/>
        <w:b/>
      </w:rPr>
    </w:lvl>
    <w:lvl w:ilvl="1" w:tplc="04190019">
      <w:start w:val="1"/>
      <w:numFmt w:val="lowerLetter"/>
      <w:lvlText w:val="%2."/>
      <w:lvlJc w:val="left"/>
      <w:pPr>
        <w:ind w:left="2429" w:hanging="360"/>
      </w:pPr>
    </w:lvl>
    <w:lvl w:ilvl="2" w:tplc="0419001B" w:tentative="1">
      <w:start w:val="1"/>
      <w:numFmt w:val="lowerRoman"/>
      <w:lvlText w:val="%3."/>
      <w:lvlJc w:val="right"/>
      <w:pPr>
        <w:ind w:left="3149" w:hanging="180"/>
      </w:pPr>
    </w:lvl>
    <w:lvl w:ilvl="3" w:tplc="0419000F" w:tentative="1">
      <w:start w:val="1"/>
      <w:numFmt w:val="decimal"/>
      <w:lvlText w:val="%4."/>
      <w:lvlJc w:val="left"/>
      <w:pPr>
        <w:ind w:left="3869" w:hanging="360"/>
      </w:pPr>
    </w:lvl>
    <w:lvl w:ilvl="4" w:tplc="04190019" w:tentative="1">
      <w:start w:val="1"/>
      <w:numFmt w:val="lowerLetter"/>
      <w:lvlText w:val="%5."/>
      <w:lvlJc w:val="left"/>
      <w:pPr>
        <w:ind w:left="4589" w:hanging="360"/>
      </w:pPr>
    </w:lvl>
    <w:lvl w:ilvl="5" w:tplc="0419001B" w:tentative="1">
      <w:start w:val="1"/>
      <w:numFmt w:val="lowerRoman"/>
      <w:lvlText w:val="%6."/>
      <w:lvlJc w:val="right"/>
      <w:pPr>
        <w:ind w:left="5309" w:hanging="180"/>
      </w:pPr>
    </w:lvl>
    <w:lvl w:ilvl="6" w:tplc="0419000F" w:tentative="1">
      <w:start w:val="1"/>
      <w:numFmt w:val="decimal"/>
      <w:lvlText w:val="%7."/>
      <w:lvlJc w:val="left"/>
      <w:pPr>
        <w:ind w:left="6029" w:hanging="360"/>
      </w:pPr>
    </w:lvl>
    <w:lvl w:ilvl="7" w:tplc="04190019" w:tentative="1">
      <w:start w:val="1"/>
      <w:numFmt w:val="lowerLetter"/>
      <w:lvlText w:val="%8."/>
      <w:lvlJc w:val="left"/>
      <w:pPr>
        <w:ind w:left="6749" w:hanging="360"/>
      </w:pPr>
    </w:lvl>
    <w:lvl w:ilvl="8" w:tplc="0419001B" w:tentative="1">
      <w:start w:val="1"/>
      <w:numFmt w:val="lowerRoman"/>
      <w:lvlText w:val="%9."/>
      <w:lvlJc w:val="right"/>
      <w:pPr>
        <w:ind w:left="7469" w:hanging="180"/>
      </w:pPr>
    </w:lvl>
  </w:abstractNum>
  <w:abstractNum w:abstractNumId="1" w15:restartNumberingAfterBreak="0">
    <w:nsid w:val="4AC5194A"/>
    <w:multiLevelType w:val="hybridMultilevel"/>
    <w:tmpl w:val="7C2ADA64"/>
    <w:lvl w:ilvl="0" w:tplc="CA107B8C">
      <w:start w:val="1"/>
      <w:numFmt w:val="decimal"/>
      <w:lvlText w:val="%1."/>
      <w:lvlJc w:val="left"/>
      <w:pPr>
        <w:ind w:left="1425" w:hanging="360"/>
      </w:pPr>
      <w:rPr>
        <w:rFonts w:hint="default"/>
        <w:b/>
      </w:rPr>
    </w:lvl>
    <w:lvl w:ilvl="1" w:tplc="04190019">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4E52"/>
    <w:rsid w:val="00001D48"/>
    <w:rsid w:val="00564E52"/>
    <w:rsid w:val="00C131B8"/>
    <w:rsid w:val="00D95611"/>
    <w:rsid w:val="00DB40CD"/>
    <w:rsid w:val="00E5087E"/>
    <w:rsid w:val="00F770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8BF7C8"/>
  <w15:chartTrackingRefBased/>
  <w15:docId w15:val="{05315F2D-0ABB-4F4D-8868-6E5839A44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4E5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564E52"/>
    <w:pPr>
      <w:spacing w:after="60" w:line="276" w:lineRule="auto"/>
      <w:ind w:firstLine="567"/>
      <w:jc w:val="both"/>
    </w:pPr>
    <w:rPr>
      <w:rFonts w:ascii="Arial" w:eastAsia="Times New Roman" w:hAnsi="Arial" w:cs="Arial"/>
      <w:sz w:val="20"/>
      <w:szCs w:val="20"/>
      <w:lang w:eastAsia="ru-RU"/>
    </w:rPr>
  </w:style>
  <w:style w:type="paragraph" w:customStyle="1" w:styleId="tkNazvanie">
    <w:name w:val="_Название (tkNazvanie)"/>
    <w:basedOn w:val="a"/>
    <w:rsid w:val="00564E52"/>
    <w:pPr>
      <w:spacing w:before="400" w:after="400" w:line="276" w:lineRule="auto"/>
      <w:ind w:left="1134" w:right="1134"/>
      <w:jc w:val="center"/>
    </w:pPr>
    <w:rPr>
      <w:rFonts w:ascii="Arial" w:eastAsia="Times New Roman" w:hAnsi="Arial" w:cs="Arial"/>
      <w:b/>
      <w:bCs/>
      <w:sz w:val="24"/>
      <w:szCs w:val="24"/>
      <w:lang w:eastAsia="ru-RU"/>
    </w:rPr>
  </w:style>
  <w:style w:type="paragraph" w:styleId="a3">
    <w:name w:val="List Paragraph"/>
    <w:basedOn w:val="a"/>
    <w:uiPriority w:val="34"/>
    <w:qFormat/>
    <w:rsid w:val="00564E5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2</Pages>
  <Words>584</Words>
  <Characters>3335</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User-8</dc:creator>
  <cp:keywords/>
  <dc:description/>
  <cp:lastModifiedBy>Бекмамат Сатыбалдиев</cp:lastModifiedBy>
  <cp:revision>6</cp:revision>
  <cp:lastPrinted>2022-06-23T05:18:00Z</cp:lastPrinted>
  <dcterms:created xsi:type="dcterms:W3CDTF">2022-05-24T10:51:00Z</dcterms:created>
  <dcterms:modified xsi:type="dcterms:W3CDTF">2022-06-23T05:46:00Z</dcterms:modified>
</cp:coreProperties>
</file>